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AD69A9" w14:paraId="399C41A2" wp14:textId="2F650037">
      <w:pPr>
        <w:rPr>
          <w:rFonts w:ascii="Calibri" w:hAnsi="Calibri" w:eastAsia="Calibri" w:cs="Calibri"/>
          <w:b w:val="1"/>
          <w:bCs w:val="1"/>
          <w:noProof w:val="0"/>
          <w:sz w:val="22"/>
          <w:szCs w:val="22"/>
          <w:lang w:val="da-DK"/>
        </w:rPr>
      </w:pPr>
      <w:r w:rsidRPr="2FAD69A9" w:rsidR="2ED4E238">
        <w:rPr>
          <w:rFonts w:ascii="Calibri" w:hAnsi="Calibri" w:eastAsia="Calibri" w:cs="Calibri"/>
          <w:b w:val="1"/>
          <w:bCs w:val="1"/>
          <w:noProof w:val="0"/>
          <w:sz w:val="22"/>
          <w:szCs w:val="22"/>
          <w:lang w:val="da-DK"/>
        </w:rPr>
        <w:t>§ 1 FORMÅL</w:t>
      </w:r>
      <w:r w:rsidRPr="2FAD69A9" w:rsidR="2ED4E238">
        <w:rPr>
          <w:rFonts w:ascii="Calibri" w:hAnsi="Calibri" w:eastAsia="Calibri" w:cs="Calibri"/>
          <w:noProof w:val="0"/>
          <w:sz w:val="22"/>
          <w:szCs w:val="22"/>
          <w:lang w:val="da-DK"/>
        </w:rPr>
        <w:t xml:space="preserve"> </w:t>
      </w:r>
    </w:p>
    <w:p xmlns:wp14="http://schemas.microsoft.com/office/word/2010/wordml" w:rsidP="2FAD69A9" w14:paraId="099A0B17" wp14:textId="316B4982">
      <w:pPr>
        <w:rPr>
          <w:rFonts w:ascii="Calibri" w:hAnsi="Calibri" w:eastAsia="Calibri" w:cs="Calibri"/>
          <w:b w:val="1"/>
          <w:bCs w:val="1"/>
          <w:noProof w:val="0"/>
          <w:sz w:val="22"/>
          <w:szCs w:val="22"/>
          <w:lang w:val="da-DK"/>
        </w:rPr>
      </w:pPr>
      <w:r w:rsidRPr="2FAD69A9" w:rsidR="2ED4E238">
        <w:rPr>
          <w:rFonts w:ascii="Calibri" w:hAnsi="Calibri" w:eastAsia="Calibri" w:cs="Calibri"/>
          <w:noProof w:val="0"/>
          <w:sz w:val="22"/>
          <w:szCs w:val="22"/>
          <w:lang w:val="da-DK"/>
        </w:rPr>
        <w:t xml:space="preserve">stk. 1. Elevrådet skal varetage elevernes interesser og arbejde på at styrke elevernes indflydelse på skolen. </w:t>
      </w:r>
    </w:p>
    <w:p xmlns:wp14="http://schemas.microsoft.com/office/word/2010/wordml" w:rsidP="2FAD69A9" w14:paraId="5AD2AC6D" wp14:textId="16441BA9">
      <w:pPr>
        <w:rPr>
          <w:rFonts w:ascii="Calibri" w:hAnsi="Calibri" w:eastAsia="Calibri" w:cs="Calibri"/>
          <w:b w:val="1"/>
          <w:bCs w:val="1"/>
          <w:noProof w:val="0"/>
          <w:sz w:val="22"/>
          <w:szCs w:val="22"/>
          <w:lang w:val="da-DK"/>
        </w:rPr>
      </w:pPr>
      <w:r w:rsidRPr="2FAD69A9" w:rsidR="2ED4E238">
        <w:rPr>
          <w:rFonts w:ascii="Calibri" w:hAnsi="Calibri" w:eastAsia="Calibri" w:cs="Calibri"/>
          <w:noProof w:val="0"/>
          <w:sz w:val="22"/>
          <w:szCs w:val="22"/>
          <w:lang w:val="da-DK"/>
        </w:rPr>
        <w:t xml:space="preserve">Stk. 2. Elevrådet skal arbejde på at fremme samarbejdet mellem elever, lærere, </w:t>
      </w:r>
      <w:r w:rsidRPr="2FAD69A9" w:rsidR="2ED4E238">
        <w:rPr>
          <w:rFonts w:ascii="Calibri" w:hAnsi="Calibri" w:eastAsia="Calibri" w:cs="Calibri"/>
          <w:b w:val="1"/>
          <w:bCs w:val="1"/>
          <w:noProof w:val="0"/>
          <w:sz w:val="22"/>
          <w:szCs w:val="22"/>
          <w:lang w:val="da-DK"/>
        </w:rPr>
        <w:t>forældre, skolens ledelse og bestyrelse.</w:t>
      </w:r>
    </w:p>
    <w:p xmlns:wp14="http://schemas.microsoft.com/office/word/2010/wordml" w14:paraId="67F69E18" wp14:textId="2E8C2A01">
      <w:r w:rsidRPr="2FAD69A9" w:rsidR="2ED4E238">
        <w:rPr>
          <w:rFonts w:ascii="Calibri" w:hAnsi="Calibri" w:eastAsia="Calibri" w:cs="Calibri"/>
          <w:b w:val="1"/>
          <w:bCs w:val="1"/>
          <w:noProof w:val="0"/>
          <w:sz w:val="22"/>
          <w:szCs w:val="22"/>
          <w:lang w:val="da-DK"/>
        </w:rPr>
        <w:t xml:space="preserve">§ 2 STRUKTUR </w:t>
      </w:r>
    </w:p>
    <w:p xmlns:wp14="http://schemas.microsoft.com/office/word/2010/wordml" w14:paraId="4E026569" wp14:textId="1C2319AA">
      <w:r w:rsidRPr="2FAD69A9" w:rsidR="2ED4E238">
        <w:rPr>
          <w:rFonts w:ascii="Calibri" w:hAnsi="Calibri" w:eastAsia="Calibri" w:cs="Calibri"/>
          <w:noProof w:val="0"/>
          <w:sz w:val="22"/>
          <w:szCs w:val="22"/>
          <w:lang w:val="da-DK"/>
        </w:rPr>
        <w:t xml:space="preserve">Stk. 1. Elevrådet består af to repræsentanter fra hver klasse. </w:t>
      </w:r>
    </w:p>
    <w:p xmlns:wp14="http://schemas.microsoft.com/office/word/2010/wordml" w14:paraId="2A4E3DA1" wp14:textId="68505108">
      <w:r w:rsidRPr="2FAD69A9" w:rsidR="2ED4E238">
        <w:rPr>
          <w:rFonts w:ascii="Calibri" w:hAnsi="Calibri" w:eastAsia="Calibri" w:cs="Calibri"/>
          <w:noProof w:val="0"/>
          <w:sz w:val="22"/>
          <w:szCs w:val="22"/>
          <w:lang w:val="da-DK"/>
        </w:rPr>
        <w:t>Stk. 2. En kontaktlærer er tilknyttet elevrådet.</w:t>
      </w:r>
    </w:p>
    <w:p xmlns:wp14="http://schemas.microsoft.com/office/word/2010/wordml" w14:paraId="488BFDE0" wp14:textId="0CED2851">
      <w:r w:rsidRPr="2FAD69A9" w:rsidR="2ED4E238">
        <w:rPr>
          <w:rFonts w:ascii="Calibri" w:hAnsi="Calibri" w:eastAsia="Calibri" w:cs="Calibri"/>
          <w:noProof w:val="0"/>
          <w:sz w:val="22"/>
          <w:szCs w:val="22"/>
          <w:lang w:val="da-DK"/>
        </w:rPr>
        <w:t>Kontaktlæreren har ingen stemmeret på elevrådsmøderne, men har til opgave at hjælpe og støtte elevrådet i sit arbejde.</w:t>
      </w:r>
    </w:p>
    <w:p xmlns:wp14="http://schemas.microsoft.com/office/word/2010/wordml" w14:paraId="62EC3EC7" wp14:textId="236F7AE6">
      <w:r w:rsidRPr="2FAD69A9" w:rsidR="2ED4E238">
        <w:rPr>
          <w:rFonts w:ascii="Calibri" w:hAnsi="Calibri" w:eastAsia="Calibri" w:cs="Calibri"/>
          <w:b w:val="1"/>
          <w:bCs w:val="1"/>
          <w:noProof w:val="0"/>
          <w:sz w:val="22"/>
          <w:szCs w:val="22"/>
          <w:lang w:val="da-DK"/>
        </w:rPr>
        <w:t xml:space="preserve">§3 ELEVRÅDSMEDLEMMER </w:t>
      </w:r>
    </w:p>
    <w:p xmlns:wp14="http://schemas.microsoft.com/office/word/2010/wordml" w14:paraId="3BAE64F9" wp14:textId="00F243B7">
      <w:r w:rsidRPr="2FAD69A9" w:rsidR="2ED4E238">
        <w:rPr>
          <w:rFonts w:ascii="Calibri" w:hAnsi="Calibri" w:eastAsia="Calibri" w:cs="Calibri"/>
          <w:noProof w:val="0"/>
          <w:sz w:val="22"/>
          <w:szCs w:val="22"/>
          <w:lang w:val="da-DK"/>
        </w:rPr>
        <w:t xml:space="preserve">Stk. 1. Valg af elevrådsrepræsentanter finder sted ude i klasserne ved en skriftlig afstemning senest 14 dage efter sommerferien. Der skal samtidig vælges suppleanter. </w:t>
      </w:r>
    </w:p>
    <w:p xmlns:wp14="http://schemas.microsoft.com/office/word/2010/wordml" w14:paraId="1C1894AD" wp14:textId="6DEF875E">
      <w:r w:rsidRPr="2FAD69A9" w:rsidR="2ED4E238">
        <w:rPr>
          <w:rFonts w:ascii="Calibri" w:hAnsi="Calibri" w:eastAsia="Calibri" w:cs="Calibri"/>
          <w:noProof w:val="0"/>
          <w:sz w:val="22"/>
          <w:szCs w:val="22"/>
          <w:lang w:val="da-DK"/>
        </w:rPr>
        <w:t xml:space="preserve">Stk. 2. Man vælges for 1 år ad gangen. </w:t>
      </w:r>
    </w:p>
    <w:p xmlns:wp14="http://schemas.microsoft.com/office/word/2010/wordml" w14:paraId="737A29E0" wp14:textId="4F38D888">
      <w:r w:rsidRPr="2FAD69A9" w:rsidR="2ED4E238">
        <w:rPr>
          <w:rFonts w:ascii="Calibri" w:hAnsi="Calibri" w:eastAsia="Calibri" w:cs="Calibri"/>
          <w:noProof w:val="0"/>
          <w:sz w:val="22"/>
          <w:szCs w:val="22"/>
          <w:lang w:val="da-DK"/>
        </w:rPr>
        <w:t xml:space="preserve">Stk. 3. Genvalg af elevrådsrepræsentanter er muligt. </w:t>
      </w:r>
    </w:p>
    <w:p xmlns:wp14="http://schemas.microsoft.com/office/word/2010/wordml" w14:paraId="5426F47F" wp14:textId="5D8465B4">
      <w:r w:rsidRPr="2FAD69A9" w:rsidR="2ED4E238">
        <w:rPr>
          <w:rFonts w:ascii="Calibri" w:hAnsi="Calibri" w:eastAsia="Calibri" w:cs="Calibri"/>
          <w:noProof w:val="0"/>
          <w:sz w:val="22"/>
          <w:szCs w:val="22"/>
          <w:lang w:val="da-DK"/>
        </w:rPr>
        <w:t xml:space="preserve">Stk. 4. Hvis flertallet i en klasse ønsker det, kan deres elevrådsrepræsentant når som helst skiftes ud ved en ny afstemning. </w:t>
      </w:r>
    </w:p>
    <w:p xmlns:wp14="http://schemas.microsoft.com/office/word/2010/wordml" w14:paraId="76439A38" wp14:textId="1BF96FCD">
      <w:r w:rsidRPr="2FAD69A9" w:rsidR="2ED4E238">
        <w:rPr>
          <w:rFonts w:ascii="Calibri" w:hAnsi="Calibri" w:eastAsia="Calibri" w:cs="Calibri"/>
          <w:noProof w:val="0"/>
          <w:sz w:val="22"/>
          <w:szCs w:val="22"/>
          <w:lang w:val="da-DK"/>
        </w:rPr>
        <w:t xml:space="preserve">Stk. 5. Alle repræsentanter har tale- og stemmeret. </w:t>
      </w:r>
    </w:p>
    <w:p xmlns:wp14="http://schemas.microsoft.com/office/word/2010/wordml" w14:paraId="53466011" wp14:textId="2C2F60A1">
      <w:r w:rsidRPr="2FAD69A9" w:rsidR="2ED4E238">
        <w:rPr>
          <w:rFonts w:ascii="Calibri" w:hAnsi="Calibri" w:eastAsia="Calibri" w:cs="Calibri"/>
          <w:noProof w:val="0"/>
          <w:sz w:val="22"/>
          <w:szCs w:val="22"/>
          <w:lang w:val="da-DK"/>
        </w:rPr>
        <w:t xml:space="preserve">Stk. 6. Der er mødepligt for alle repræsentanter. </w:t>
      </w:r>
    </w:p>
    <w:p xmlns:wp14="http://schemas.microsoft.com/office/word/2010/wordml" w14:paraId="5C9D28AD" wp14:textId="62C49322">
      <w:r w:rsidRPr="2FAD69A9" w:rsidR="2ED4E238">
        <w:rPr>
          <w:rFonts w:ascii="Calibri" w:hAnsi="Calibri" w:eastAsia="Calibri" w:cs="Calibri"/>
          <w:noProof w:val="0"/>
          <w:sz w:val="22"/>
          <w:szCs w:val="22"/>
          <w:lang w:val="da-DK"/>
        </w:rPr>
        <w:t xml:space="preserve">Stk. 7. I tilfælde af, at en repræsentant må melde afbud, erstattes denne af sin suppleant. Suppleanten deltager på mødet med repræsentantens rettigheder. </w:t>
      </w:r>
    </w:p>
    <w:p xmlns:wp14="http://schemas.microsoft.com/office/word/2010/wordml" w14:paraId="57B927F9" wp14:textId="76CC99AB">
      <w:r w:rsidRPr="2FAD69A9" w:rsidR="2ED4E238">
        <w:rPr>
          <w:rFonts w:ascii="Calibri" w:hAnsi="Calibri" w:eastAsia="Calibri" w:cs="Calibri"/>
          <w:noProof w:val="0"/>
          <w:sz w:val="22"/>
          <w:szCs w:val="22"/>
          <w:lang w:val="da-DK"/>
        </w:rPr>
        <w:t>Stk. 8. Hvis en klasse ikke har været repræsenteret ved tre på hinanden følgende møder, skal elevrådet gennem formanden gøre klassen opmærksom på dette forhold.</w:t>
      </w:r>
    </w:p>
    <w:p xmlns:wp14="http://schemas.microsoft.com/office/word/2010/wordml" w14:paraId="1CAADA9D" wp14:textId="57D620C4">
      <w:r w:rsidRPr="2FAD69A9" w:rsidR="2ED4E238">
        <w:rPr>
          <w:rFonts w:ascii="Calibri" w:hAnsi="Calibri" w:eastAsia="Calibri" w:cs="Calibri"/>
          <w:b w:val="1"/>
          <w:bCs w:val="1"/>
          <w:noProof w:val="0"/>
          <w:sz w:val="22"/>
          <w:szCs w:val="22"/>
          <w:lang w:val="da-DK"/>
        </w:rPr>
        <w:t xml:space="preserve">§ 4 ARBEJDSOPGAVER </w:t>
      </w:r>
    </w:p>
    <w:p xmlns:wp14="http://schemas.microsoft.com/office/word/2010/wordml" w14:paraId="51E84674" wp14:textId="59634C22">
      <w:r w:rsidRPr="2FAD69A9" w:rsidR="2ED4E238">
        <w:rPr>
          <w:rFonts w:ascii="Calibri" w:hAnsi="Calibri" w:eastAsia="Calibri" w:cs="Calibri"/>
          <w:noProof w:val="0"/>
          <w:sz w:val="22"/>
          <w:szCs w:val="22"/>
          <w:lang w:val="da-DK"/>
        </w:rPr>
        <w:t xml:space="preserve">Stk. 1. Elevrådsrepræsentanterne har til opgave at formidle kontakten mellem elevrådet og de enkelte klasser. </w:t>
      </w:r>
    </w:p>
    <w:p xmlns:wp14="http://schemas.microsoft.com/office/word/2010/wordml" w14:paraId="63F2FAED" wp14:textId="716793FD">
      <w:r w:rsidRPr="2FAD69A9" w:rsidR="2ED4E238">
        <w:rPr>
          <w:rFonts w:ascii="Calibri" w:hAnsi="Calibri" w:eastAsia="Calibri" w:cs="Calibri"/>
          <w:noProof w:val="0"/>
          <w:sz w:val="22"/>
          <w:szCs w:val="22"/>
          <w:lang w:val="da-DK"/>
        </w:rPr>
        <w:t xml:space="preserve">Stk. 2. I starten af skoleåret afholdes et møde, hvortil alle skolens elever har adgang med stemmeret. På mødet fremlægges formandens årsberetning og elevrådets mål for året. Videre skal elevrådets budget samt vedtægter godkendes. Endelig kan andre sager, der vedrører alle skolens elever, også tages op. </w:t>
      </w:r>
    </w:p>
    <w:p xmlns:wp14="http://schemas.microsoft.com/office/word/2010/wordml" w14:paraId="59204E58" wp14:textId="1604C50C">
      <w:r w:rsidRPr="2FAD69A9" w:rsidR="2ED4E238">
        <w:rPr>
          <w:rFonts w:ascii="Calibri" w:hAnsi="Calibri" w:eastAsia="Calibri" w:cs="Calibri"/>
          <w:noProof w:val="0"/>
          <w:sz w:val="22"/>
          <w:szCs w:val="22"/>
          <w:lang w:val="da-DK"/>
        </w:rPr>
        <w:t xml:space="preserve">Stk. 3. Elevrådet medvirker ved planlægning og gennemførelse af fester og andre arrangementer på skolen. </w:t>
      </w:r>
    </w:p>
    <w:p xmlns:wp14="http://schemas.microsoft.com/office/word/2010/wordml" w14:paraId="67E58E46" wp14:textId="328DF98A">
      <w:r w:rsidRPr="2FAD69A9" w:rsidR="2ED4E238">
        <w:rPr>
          <w:rFonts w:ascii="Calibri" w:hAnsi="Calibri" w:eastAsia="Calibri" w:cs="Calibri"/>
          <w:noProof w:val="0"/>
          <w:sz w:val="22"/>
          <w:szCs w:val="22"/>
          <w:lang w:val="da-DK"/>
        </w:rPr>
        <w:t xml:space="preserve">Stk. 4. Elevrådet kan nedsætte og opløse faste udvalg og arbejdsgrupper, når det findes nødvendigt. Disse udvalg og arbejdsgrupper kan suppleres med personer, der ikke er elevrådsrepræsentanter. </w:t>
      </w:r>
    </w:p>
    <w:p xmlns:wp14="http://schemas.microsoft.com/office/word/2010/wordml" w14:paraId="0BE36D91" wp14:textId="36549D85">
      <w:r w:rsidRPr="2FAD69A9" w:rsidR="2ED4E238">
        <w:rPr>
          <w:rFonts w:ascii="Calibri" w:hAnsi="Calibri" w:eastAsia="Calibri" w:cs="Calibri"/>
          <w:noProof w:val="0"/>
          <w:sz w:val="22"/>
          <w:szCs w:val="22"/>
          <w:lang w:val="da-DK"/>
        </w:rPr>
        <w:t>Stk. 5. Elevrådet skal på et af sine første møder udpege to repræsentanter til skolebestyrelsen. Videre skal der udpeges repræsentanter til alle andre relevante udvalg og råd på skolen.</w:t>
      </w:r>
    </w:p>
    <w:p xmlns:wp14="http://schemas.microsoft.com/office/word/2010/wordml" w14:paraId="60DBCED8" wp14:textId="3EC8DFFC">
      <w:r w:rsidRPr="2FAD69A9" w:rsidR="57064F1A">
        <w:rPr>
          <w:rFonts w:ascii="Calibri" w:hAnsi="Calibri" w:eastAsia="Calibri" w:cs="Calibri"/>
          <w:b w:val="1"/>
          <w:bCs w:val="1"/>
          <w:noProof w:val="0"/>
          <w:sz w:val="22"/>
          <w:szCs w:val="22"/>
          <w:lang w:val="da-DK"/>
        </w:rPr>
        <w:t>§ 5 FORRETNINGSUDVALG</w:t>
      </w:r>
    </w:p>
    <w:p xmlns:wp14="http://schemas.microsoft.com/office/word/2010/wordml" w14:paraId="151FBCF5" wp14:textId="01F1AB4D">
      <w:r w:rsidRPr="2FAD69A9" w:rsidR="57064F1A">
        <w:rPr>
          <w:rFonts w:ascii="Calibri" w:hAnsi="Calibri" w:eastAsia="Calibri" w:cs="Calibri"/>
          <w:noProof w:val="0"/>
          <w:sz w:val="22"/>
          <w:szCs w:val="22"/>
          <w:lang w:val="da-DK"/>
        </w:rPr>
        <w:t>Stk. 1. Elevrådet vælger på sit første møde efter sommerferien ved skriftlig afstemning formand, næstformand, kasserer og sekretær. Disse 4 personer udgør elevrådets forretningsudvalg.</w:t>
      </w:r>
    </w:p>
    <w:p xmlns:wp14="http://schemas.microsoft.com/office/word/2010/wordml" w14:paraId="0E49EB65" wp14:textId="6ECC59A7">
      <w:r w:rsidRPr="2FAD69A9" w:rsidR="57064F1A">
        <w:rPr>
          <w:rFonts w:ascii="Calibri" w:hAnsi="Calibri" w:eastAsia="Calibri" w:cs="Calibri"/>
          <w:b w:val="1"/>
          <w:bCs w:val="1"/>
          <w:noProof w:val="0"/>
          <w:sz w:val="22"/>
          <w:szCs w:val="22"/>
          <w:lang w:val="da-DK"/>
        </w:rPr>
        <w:t>§ 6 FORRETNINGSORDEN</w:t>
      </w:r>
      <w:r w:rsidRPr="2FAD69A9" w:rsidR="57064F1A">
        <w:rPr>
          <w:rFonts w:ascii="Calibri" w:hAnsi="Calibri" w:eastAsia="Calibri" w:cs="Calibri"/>
          <w:noProof w:val="0"/>
          <w:sz w:val="22"/>
          <w:szCs w:val="22"/>
          <w:lang w:val="da-DK"/>
        </w:rPr>
        <w:t xml:space="preserve"> </w:t>
      </w:r>
    </w:p>
    <w:p xmlns:wp14="http://schemas.microsoft.com/office/word/2010/wordml" w14:paraId="09DCCE92" wp14:textId="69DFFB6A">
      <w:r w:rsidRPr="2FAD69A9" w:rsidR="57064F1A">
        <w:rPr>
          <w:rFonts w:ascii="Calibri" w:hAnsi="Calibri" w:eastAsia="Calibri" w:cs="Calibri"/>
          <w:noProof w:val="0"/>
          <w:sz w:val="22"/>
          <w:szCs w:val="22"/>
          <w:lang w:val="da-DK"/>
        </w:rPr>
        <w:t xml:space="preserve">Stk. 1. Der holdes elevrådsmøder hver anden uge. Der kan afholdes ekstra møder efter behov. </w:t>
      </w:r>
    </w:p>
    <w:p xmlns:wp14="http://schemas.microsoft.com/office/word/2010/wordml" w14:paraId="5A3ADFFD" wp14:textId="7D071061">
      <w:r w:rsidRPr="2FAD69A9" w:rsidR="57064F1A">
        <w:rPr>
          <w:rFonts w:ascii="Calibri" w:hAnsi="Calibri" w:eastAsia="Calibri" w:cs="Calibri"/>
          <w:noProof w:val="0"/>
          <w:sz w:val="22"/>
          <w:szCs w:val="22"/>
          <w:lang w:val="da-DK"/>
        </w:rPr>
        <w:t xml:space="preserve">Stk. 2. Forretningsudvalget indkalder til ordinære møder. Formanden eller 25 % af elevrådets medlemmer kan indkalde til ekstraordinære møder. </w:t>
      </w:r>
    </w:p>
    <w:p xmlns:wp14="http://schemas.microsoft.com/office/word/2010/wordml" w14:paraId="56C16112" wp14:textId="0BF4B21A">
      <w:r w:rsidRPr="2FAD69A9" w:rsidR="57064F1A">
        <w:rPr>
          <w:rFonts w:ascii="Calibri" w:hAnsi="Calibri" w:eastAsia="Calibri" w:cs="Calibri"/>
          <w:noProof w:val="0"/>
          <w:sz w:val="22"/>
          <w:szCs w:val="22"/>
          <w:lang w:val="da-DK"/>
        </w:rPr>
        <w:t xml:space="preserve">Stk. 3. Møderne ledes af en mødeleder/ordstyrer. Elevrådets sekretær tager referat af møderne. </w:t>
      </w:r>
    </w:p>
    <w:p xmlns:wp14="http://schemas.microsoft.com/office/word/2010/wordml" w14:paraId="12600AE8" wp14:textId="7A97E31F">
      <w:r w:rsidRPr="2FAD69A9" w:rsidR="57064F1A">
        <w:rPr>
          <w:rFonts w:ascii="Calibri" w:hAnsi="Calibri" w:eastAsia="Calibri" w:cs="Calibri"/>
          <w:noProof w:val="0"/>
          <w:sz w:val="22"/>
          <w:szCs w:val="22"/>
          <w:lang w:val="da-DK"/>
        </w:rPr>
        <w:t xml:space="preserve">Stk. 4. Dagsorden til ordinære møder skal uddeles mindst fem skoledage før mødet. Til ekstraordinære møder kan dagsorden uddeles på mødet. Stk. 5. Referater skal udsendes senest fem skoledage efter mødet. </w:t>
      </w:r>
    </w:p>
    <w:p xmlns:wp14="http://schemas.microsoft.com/office/word/2010/wordml" w14:paraId="3E6CBD12" wp14:textId="2A8F006A">
      <w:r w:rsidRPr="2FAD69A9" w:rsidR="57064F1A">
        <w:rPr>
          <w:rFonts w:ascii="Calibri" w:hAnsi="Calibri" w:eastAsia="Calibri" w:cs="Calibri"/>
          <w:noProof w:val="0"/>
          <w:sz w:val="22"/>
          <w:szCs w:val="22"/>
          <w:lang w:val="da-DK"/>
        </w:rPr>
        <w:t xml:space="preserve">Stk. 6. Dagsordener og referater skal sendes ud via </w:t>
      </w:r>
      <w:proofErr w:type="spellStart"/>
      <w:r w:rsidRPr="2FAD69A9" w:rsidR="57064F1A">
        <w:rPr>
          <w:rFonts w:ascii="Calibri" w:hAnsi="Calibri" w:eastAsia="Calibri" w:cs="Calibri"/>
          <w:noProof w:val="0"/>
          <w:sz w:val="22"/>
          <w:szCs w:val="22"/>
          <w:lang w:val="da-DK"/>
        </w:rPr>
        <w:t>elevintra</w:t>
      </w:r>
      <w:proofErr w:type="spellEnd"/>
      <w:r w:rsidRPr="2FAD69A9" w:rsidR="57064F1A">
        <w:rPr>
          <w:rFonts w:ascii="Calibri" w:hAnsi="Calibri" w:eastAsia="Calibri" w:cs="Calibri"/>
          <w:noProof w:val="0"/>
          <w:sz w:val="22"/>
          <w:szCs w:val="22"/>
          <w:lang w:val="da-DK"/>
        </w:rPr>
        <w:t>, samt uddeles til alle repræsentanter, skolelederen og til kontakt-læreren. Endvidere skal dagsordener og referater hænges op i alle klasser, på lærerværelset og på skolens kontor.</w:t>
      </w:r>
    </w:p>
    <w:p xmlns:wp14="http://schemas.microsoft.com/office/word/2010/wordml" w14:paraId="13358A6A" wp14:textId="7474AA72">
      <w:r w:rsidRPr="2FAD69A9" w:rsidR="57064F1A">
        <w:rPr>
          <w:rFonts w:ascii="Calibri" w:hAnsi="Calibri" w:eastAsia="Calibri" w:cs="Calibri"/>
          <w:noProof w:val="0"/>
          <w:sz w:val="22"/>
          <w:szCs w:val="22"/>
          <w:lang w:val="da-DK"/>
        </w:rPr>
        <w:t>Stk. 7. Alle elevrådsrepræsentanter kan stille forslag til dagsordenen. Forslag til dagsordenen skal gives til formanden senest syv skoledage før mødet. Stk. 8. Sager til behandling i elevrådet afgøres ved almindelig stemmeflertal. I tilfælde af stemmelighed er formandens stemme afgørende.</w:t>
      </w:r>
    </w:p>
    <w:p xmlns:wp14="http://schemas.microsoft.com/office/word/2010/wordml" w14:paraId="45676C11" wp14:textId="4085F0D7">
      <w:r w:rsidRPr="2FAD69A9" w:rsidR="57064F1A">
        <w:rPr>
          <w:rFonts w:ascii="Calibri" w:hAnsi="Calibri" w:eastAsia="Calibri" w:cs="Calibri"/>
          <w:b w:val="1"/>
          <w:bCs w:val="1"/>
          <w:noProof w:val="0"/>
          <w:sz w:val="22"/>
          <w:szCs w:val="22"/>
          <w:lang w:val="da-DK"/>
        </w:rPr>
        <w:t xml:space="preserve">§ 7 ØKONOMI </w:t>
      </w:r>
    </w:p>
    <w:p xmlns:wp14="http://schemas.microsoft.com/office/word/2010/wordml" w14:paraId="09A9416F" wp14:textId="02E5D3A4">
      <w:r w:rsidRPr="2FAD69A9" w:rsidR="57064F1A">
        <w:rPr>
          <w:rFonts w:ascii="Calibri" w:hAnsi="Calibri" w:eastAsia="Calibri" w:cs="Calibri"/>
          <w:noProof w:val="0"/>
          <w:sz w:val="22"/>
          <w:szCs w:val="22"/>
          <w:lang w:val="da-DK"/>
        </w:rPr>
        <w:t xml:space="preserve">Stk. 1. Der er på skolens budget afsat xx kr. til elevrådets arbejde. </w:t>
      </w:r>
    </w:p>
    <w:p xmlns:wp14="http://schemas.microsoft.com/office/word/2010/wordml" w14:paraId="00A928A0" wp14:textId="784900BF">
      <w:r w:rsidRPr="2FAD69A9" w:rsidR="57064F1A">
        <w:rPr>
          <w:rFonts w:ascii="Calibri" w:hAnsi="Calibri" w:eastAsia="Calibri" w:cs="Calibri"/>
          <w:noProof w:val="0"/>
          <w:sz w:val="22"/>
          <w:szCs w:val="22"/>
          <w:lang w:val="da-DK"/>
        </w:rPr>
        <w:t xml:space="preserve">Stk. 2. Skolens leder og administration er i samarbejde med elevrådsformanden og kontaktlæreren ansvarlige for elevrådets økonomi. </w:t>
      </w:r>
    </w:p>
    <w:p xmlns:wp14="http://schemas.microsoft.com/office/word/2010/wordml" w14:paraId="65AF9723" wp14:textId="21EF15F1">
      <w:r w:rsidRPr="2FAD69A9" w:rsidR="57064F1A">
        <w:rPr>
          <w:rFonts w:ascii="Calibri" w:hAnsi="Calibri" w:eastAsia="Calibri" w:cs="Calibri"/>
          <w:noProof w:val="0"/>
          <w:sz w:val="22"/>
          <w:szCs w:val="22"/>
          <w:lang w:val="da-DK"/>
        </w:rPr>
        <w:t>Stk. 3. Regnskab fremlægges og godkendes på det årlige stormøde, se §4 stk. 2</w:t>
      </w:r>
    </w:p>
    <w:p xmlns:wp14="http://schemas.microsoft.com/office/word/2010/wordml" w14:paraId="780CAB8F" wp14:textId="5002C216">
      <w:r w:rsidRPr="2FAD69A9" w:rsidR="57064F1A">
        <w:rPr>
          <w:rFonts w:ascii="Calibri" w:hAnsi="Calibri" w:eastAsia="Calibri" w:cs="Calibri"/>
          <w:b w:val="1"/>
          <w:bCs w:val="1"/>
          <w:noProof w:val="0"/>
          <w:sz w:val="22"/>
          <w:szCs w:val="22"/>
          <w:lang w:val="da-DK"/>
        </w:rPr>
        <w:t>§ 8 VEDTÆGTSÆNDRINGER</w:t>
      </w:r>
      <w:r w:rsidRPr="2FAD69A9" w:rsidR="57064F1A">
        <w:rPr>
          <w:rFonts w:ascii="Calibri" w:hAnsi="Calibri" w:eastAsia="Calibri" w:cs="Calibri"/>
          <w:noProof w:val="0"/>
          <w:sz w:val="22"/>
          <w:szCs w:val="22"/>
          <w:lang w:val="da-DK"/>
        </w:rPr>
        <w:t xml:space="preserve"> </w:t>
      </w:r>
    </w:p>
    <w:p xmlns:wp14="http://schemas.microsoft.com/office/word/2010/wordml" w14:paraId="3AAD0BF1" wp14:textId="7BC27A25">
      <w:r w:rsidRPr="2FAD69A9" w:rsidR="57064F1A">
        <w:rPr>
          <w:rFonts w:ascii="Calibri" w:hAnsi="Calibri" w:eastAsia="Calibri" w:cs="Calibri"/>
          <w:noProof w:val="0"/>
          <w:sz w:val="22"/>
          <w:szCs w:val="22"/>
          <w:lang w:val="da-DK"/>
        </w:rPr>
        <w:t xml:space="preserve">Stk. 1. For ændring af vedtægter kræves 2/3 flertal i elevrådet. </w:t>
      </w:r>
    </w:p>
    <w:p xmlns:wp14="http://schemas.microsoft.com/office/word/2010/wordml" w14:paraId="70FACEB0" wp14:textId="7D1353B8">
      <w:r w:rsidRPr="2FAD69A9" w:rsidR="57064F1A">
        <w:rPr>
          <w:rFonts w:ascii="Calibri" w:hAnsi="Calibri" w:eastAsia="Calibri" w:cs="Calibri"/>
          <w:noProof w:val="0"/>
          <w:sz w:val="22"/>
          <w:szCs w:val="22"/>
          <w:lang w:val="da-DK"/>
        </w:rPr>
        <w:t xml:space="preserve">Stk. 2. Vedtægterne træder i kraft umiddelbart efter vedtagelse. </w:t>
      </w:r>
    </w:p>
    <w:p xmlns:wp14="http://schemas.microsoft.com/office/word/2010/wordml" w14:paraId="7737761A" wp14:textId="234E1BB0">
      <w:r w:rsidRPr="2FAD69A9" w:rsidR="57064F1A">
        <w:rPr>
          <w:rFonts w:ascii="Calibri" w:hAnsi="Calibri" w:eastAsia="Calibri" w:cs="Calibri"/>
          <w:noProof w:val="0"/>
          <w:sz w:val="22"/>
          <w:szCs w:val="22"/>
          <w:lang w:val="da-DK"/>
        </w:rPr>
        <w:t xml:space="preserve">Stk. 3. Vedtægter skal revideres hvert år af det nye elevråd. </w:t>
      </w:r>
    </w:p>
    <w:p xmlns:wp14="http://schemas.microsoft.com/office/word/2010/wordml" w14:paraId="54E5FE08" wp14:textId="2A4EDB62">
      <w:r w:rsidRPr="2FAD69A9" w:rsidR="57064F1A">
        <w:rPr>
          <w:rFonts w:ascii="Calibri" w:hAnsi="Calibri" w:eastAsia="Calibri" w:cs="Calibri"/>
          <w:noProof w:val="0"/>
          <w:sz w:val="22"/>
          <w:szCs w:val="22"/>
          <w:lang w:val="da-DK"/>
        </w:rPr>
        <w:t>Stk. 4. Vedtægterne fremlægges og godkendes på det årlige stormøde, se §4 stk. 2</w:t>
      </w:r>
    </w:p>
    <w:p xmlns:wp14="http://schemas.microsoft.com/office/word/2010/wordml" w:rsidP="2FAD69A9" w14:paraId="672BE38A" wp14:textId="18D7267B">
      <w:pPr>
        <w:pStyle w:val="Normal"/>
        <w:rPr>
          <w:rFonts w:ascii="Calibri" w:hAnsi="Calibri" w:eastAsia="Calibri" w:cs="Calibri"/>
          <w:noProof w:val="0"/>
          <w:sz w:val="22"/>
          <w:szCs w:val="22"/>
          <w:lang w:val="da-DK"/>
        </w:rPr>
      </w:pPr>
    </w:p>
    <w:p xmlns:wp14="http://schemas.microsoft.com/office/word/2010/wordml" w:rsidP="2FAD69A9" w14:paraId="205A6F2F" wp14:textId="42B3967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057ADD2"/>
  <w15:docId w15:val="{5ba8ae07-7301-4aae-a513-0f464417a5b7}"/>
  <w:rsids>
    <w:rsidRoot w:val="4057ADD2"/>
    <w:rsid w:val="2ED4E238"/>
    <w:rsid w:val="2FAD69A9"/>
    <w:rsid w:val="2FF904E6"/>
    <w:rsid w:val="4057ADD2"/>
    <w:rsid w:val="436BFA31"/>
    <w:rsid w:val="57064F1A"/>
    <w:rsid w:val="5B7A3382"/>
    <w:rsid w:val="7428436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12CBE59122342B0E8CD7E0479CC23" ma:contentTypeVersion="11" ma:contentTypeDescription="Opret et nyt dokument." ma:contentTypeScope="" ma:versionID="7deeb133ce1c67029e4d677f94c94ff8">
  <xsd:schema xmlns:xsd="http://www.w3.org/2001/XMLSchema" xmlns:xs="http://www.w3.org/2001/XMLSchema" xmlns:p="http://schemas.microsoft.com/office/2006/metadata/properties" xmlns:ns2="49046740-93a6-4d35-9d0c-2bc95974a881" xmlns:ns3="a941930c-c8b7-47a2-a211-a1d7ae9f3fcc" targetNamespace="http://schemas.microsoft.com/office/2006/metadata/properties" ma:root="true" ma:fieldsID="41a4a2b3ee959358bd4d00531425fe0e" ns2:_="" ns3:_="">
    <xsd:import namespace="49046740-93a6-4d35-9d0c-2bc95974a881"/>
    <xsd:import namespace="a941930c-c8b7-47a2-a211-a1d7ae9f3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6740-93a6-4d35-9d0c-2bc95974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1930c-c8b7-47a2-a211-a1d7ae9f3fc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21CD5-C5B2-41DB-A4D6-36DAED165E49}"/>
</file>

<file path=customXml/itemProps2.xml><?xml version="1.0" encoding="utf-8"?>
<ds:datastoreItem xmlns:ds="http://schemas.openxmlformats.org/officeDocument/2006/customXml" ds:itemID="{D90E04C2-FE5E-45FD-B105-3BEDF6C01445}"/>
</file>

<file path=customXml/itemProps3.xml><?xml version="1.0" encoding="utf-8"?>
<ds:datastoreItem xmlns:ds="http://schemas.openxmlformats.org/officeDocument/2006/customXml" ds:itemID="{3A2DFB84-2B9C-4308-A6BE-D2E23403C2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Poulsen</dc:creator>
  <cp:keywords/>
  <dc:description/>
  <cp:lastModifiedBy>Simon Poulsen</cp:lastModifiedBy>
  <dcterms:created xsi:type="dcterms:W3CDTF">2020-03-26T07:19:35Z</dcterms:created>
  <dcterms:modified xsi:type="dcterms:W3CDTF">2020-03-26T07:22:59Z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0x01010061312CBE59122342B0E8CD7E0479CC23</vt:lpwstr>
  </property>
</Properties>
</file>