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CB94" w14:textId="77777777" w:rsidR="00941907" w:rsidRDefault="00941907" w:rsidP="00941907">
      <w:pPr>
        <w:spacing w:after="0" w:line="240" w:lineRule="auto"/>
        <w:rPr>
          <w:rFonts w:ascii="Eurostile LT Pro Unicode" w:eastAsia="Times New Roman" w:hAnsi="Eurostile LT Pro Unicode" w:cs="Times New Roman"/>
          <w:color w:val="000000"/>
          <w:lang w:eastAsia="da-DK"/>
        </w:rPr>
      </w:pPr>
    </w:p>
    <w:p w14:paraId="6FD301CA" w14:textId="1B0F29D8" w:rsidR="00941907" w:rsidRPr="00BB3D7E" w:rsidRDefault="00941907" w:rsidP="00941907">
      <w:pPr>
        <w:spacing w:after="0" w:line="240" w:lineRule="auto"/>
        <w:rPr>
          <w:rFonts w:ascii="Eurostile LT Pro Unicode" w:eastAsia="Times New Roman" w:hAnsi="Eurostile LT Pro Unicode" w:cs="Times New Roman"/>
          <w:lang w:eastAsia="da-DK"/>
        </w:rPr>
      </w:pPr>
      <w:r w:rsidRPr="00941907">
        <w:rPr>
          <w:rFonts w:ascii="Eurostile LT Pro Unicode" w:eastAsia="Times New Roman" w:hAnsi="Eurostile LT Pro Unicode" w:cs="Times New Roman"/>
          <w:color w:val="000000"/>
          <w:lang w:eastAsia="da-DK"/>
        </w:rPr>
        <w:t>Dato:</w:t>
      </w:r>
      <w:r w:rsidR="00BB3D7E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25-03-2020</w:t>
      </w:r>
      <w:r w:rsidRPr="00941907">
        <w:rPr>
          <w:rFonts w:ascii="Eurostile LT Pro Unicode" w:eastAsia="Times New Roman" w:hAnsi="Eurostile LT Pro Unicode" w:cs="Times New Roman"/>
          <w:color w:val="000000"/>
          <w:lang w:eastAsia="da-DK"/>
        </w:rPr>
        <w:br/>
        <w:t>Sted:</w:t>
      </w:r>
      <w:r w:rsidR="006C3113" w:rsidRPr="00A54CE4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</w:t>
      </w:r>
      <w:r w:rsidR="00BB3D7E">
        <w:rPr>
          <w:rFonts w:ascii="Eurostile LT Pro Unicode" w:eastAsia="Times New Roman" w:hAnsi="Eurostile LT Pro Unicode" w:cs="Times New Roman"/>
          <w:color w:val="000000"/>
          <w:lang w:eastAsia="da-DK"/>
        </w:rPr>
        <w:t>Arbejdsrummet i skolebiblioteket</w:t>
      </w:r>
    </w:p>
    <w:p w14:paraId="0CF8A1D7" w14:textId="2CBA0DB1" w:rsidR="00941907" w:rsidRPr="00941907" w:rsidRDefault="00941907" w:rsidP="00941907">
      <w:pPr>
        <w:spacing w:after="0" w:line="240" w:lineRule="auto"/>
        <w:rPr>
          <w:rFonts w:ascii="Eurostile LT Pro Unicode" w:eastAsia="Times New Roman" w:hAnsi="Eurostile LT Pro Unicode" w:cs="Times New Roman"/>
          <w:lang w:eastAsia="da-DK"/>
        </w:rPr>
      </w:pPr>
      <w:r w:rsidRPr="00941907">
        <w:rPr>
          <w:rFonts w:ascii="Eurostile LT Pro Unicode" w:eastAsia="Times New Roman" w:hAnsi="Eurostile LT Pro Unicode" w:cs="Times New Roman"/>
          <w:color w:val="000000"/>
          <w:lang w:eastAsia="da-DK"/>
        </w:rPr>
        <w:t>Ordstyrer: </w:t>
      </w:r>
      <w:r w:rsidR="00BB3D7E">
        <w:rPr>
          <w:rFonts w:ascii="Eurostile LT Pro Unicode" w:eastAsia="Times New Roman" w:hAnsi="Eurostile LT Pro Unicode" w:cs="Times New Roman"/>
          <w:color w:val="000000"/>
          <w:lang w:eastAsia="da-DK"/>
        </w:rPr>
        <w:t>Formanden</w:t>
      </w:r>
    </w:p>
    <w:p w14:paraId="39656788" w14:textId="643139DC" w:rsidR="00941907" w:rsidRPr="00941907" w:rsidRDefault="00941907" w:rsidP="00941907">
      <w:pPr>
        <w:spacing w:after="0" w:line="240" w:lineRule="auto"/>
        <w:rPr>
          <w:rFonts w:ascii="Eurostile LT Pro Unicode" w:eastAsia="Times New Roman" w:hAnsi="Eurostile LT Pro Unicode" w:cs="Times New Roman"/>
          <w:lang w:eastAsia="da-DK"/>
        </w:rPr>
      </w:pPr>
      <w:r w:rsidRPr="00941907">
        <w:rPr>
          <w:rFonts w:ascii="Eurostile LT Pro Unicode" w:eastAsia="Times New Roman" w:hAnsi="Eurostile LT Pro Unicode" w:cs="Times New Roman"/>
          <w:color w:val="000000"/>
          <w:lang w:eastAsia="da-DK"/>
        </w:rPr>
        <w:t>Referent:</w:t>
      </w:r>
      <w:r w:rsidR="00BB3D7E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Jørgen</w:t>
      </w:r>
    </w:p>
    <w:p w14:paraId="0286D2B1" w14:textId="39985629" w:rsidR="004F1185" w:rsidRPr="00A54CE4" w:rsidRDefault="00941907" w:rsidP="004F1185">
      <w:pPr>
        <w:spacing w:after="200" w:line="240" w:lineRule="auto"/>
        <w:rPr>
          <w:rFonts w:ascii="Eurostile LT Pro Unicode" w:eastAsia="Times New Roman" w:hAnsi="Eurostile LT Pro Unicode" w:cs="Times New Roman"/>
          <w:color w:val="000000"/>
          <w:lang w:eastAsia="da-DK"/>
        </w:rPr>
      </w:pPr>
      <w:r w:rsidRPr="00A54CE4">
        <w:rPr>
          <w:rFonts w:ascii="Eurostile LT Pro Unicode" w:eastAsia="Times New Roman" w:hAnsi="Eurostile LT Pro Unicode" w:cs="Times New Roman"/>
          <w:color w:val="000000"/>
          <w:lang w:eastAsia="da-DK"/>
        </w:rPr>
        <w:t>Afbud:</w:t>
      </w:r>
      <w:r w:rsidR="00BB3D7E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Simon fra 3.b er ikke til stede</w:t>
      </w:r>
      <w:r w:rsidRPr="00A54CE4">
        <w:rPr>
          <w:rFonts w:ascii="Cambria" w:eastAsia="Times New Roman" w:hAnsi="Cambria" w:cs="Times New Roman"/>
          <w:color w:val="000000"/>
          <w:lang w:eastAsia="da-DK"/>
        </w:rPr>
        <w:br/>
      </w:r>
    </w:p>
    <w:p w14:paraId="073E182A" w14:textId="1E23290F" w:rsidR="004F1185" w:rsidRPr="00A54CE4" w:rsidRDefault="004F1185" w:rsidP="004F1185">
      <w:pPr>
        <w:spacing w:after="200" w:line="240" w:lineRule="auto"/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</w:pPr>
      <w:r w:rsidRPr="00A54CE4"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  <w:t>En overskuelig dagsorden et let forståelig og kategoriserer hvert punkt. Man kan bruge følgende kategorier</w:t>
      </w:r>
      <w:r w:rsidRPr="003E2DC1">
        <w:rPr>
          <w:rFonts w:ascii="Eurostile LT Pro Unicode" w:eastAsia="Times New Roman" w:hAnsi="Eurostile LT Pro Unicode" w:cs="Times New Roman"/>
          <w:b/>
          <w:bCs/>
          <w:i/>
          <w:iCs/>
          <w:color w:val="000000"/>
          <w:lang w:eastAsia="da-DK"/>
        </w:rPr>
        <w:t>: TO - til orientering, TD - Til d</w:t>
      </w:r>
      <w:r w:rsidR="003E371F" w:rsidRPr="003E2DC1">
        <w:rPr>
          <w:rFonts w:ascii="Eurostile LT Pro Unicode" w:eastAsia="Times New Roman" w:hAnsi="Eurostile LT Pro Unicode" w:cs="Times New Roman"/>
          <w:b/>
          <w:bCs/>
          <w:i/>
          <w:iCs/>
          <w:color w:val="000000"/>
          <w:lang w:eastAsia="da-DK"/>
        </w:rPr>
        <w:t>ebat</w:t>
      </w:r>
      <w:r w:rsidRPr="003E2DC1">
        <w:rPr>
          <w:rFonts w:ascii="Eurostile LT Pro Unicode" w:eastAsia="Times New Roman" w:hAnsi="Eurostile LT Pro Unicode" w:cs="Times New Roman"/>
          <w:b/>
          <w:bCs/>
          <w:i/>
          <w:iCs/>
          <w:color w:val="000000"/>
          <w:lang w:eastAsia="da-DK"/>
        </w:rPr>
        <w:t xml:space="preserve"> og TB - Til beslutning</w:t>
      </w:r>
      <w:r w:rsidRPr="00A54CE4"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  <w:t>. På den facon bliver det klart for alle, om et punkt er til debat, om der skal besluttes noget eller om et punkt primært handler om vigtig information til elevrådet.</w:t>
      </w:r>
    </w:p>
    <w:p w14:paraId="205A6F2F" w14:textId="7431A63F" w:rsidR="00EB4098" w:rsidRPr="00A54CE4" w:rsidRDefault="00EB4098" w:rsidP="00941907"/>
    <w:p w14:paraId="1D46E01C" w14:textId="77777777" w:rsidR="006C3113" w:rsidRPr="006C3113" w:rsidRDefault="006C3113" w:rsidP="006C3113">
      <w:pPr>
        <w:spacing w:after="0" w:line="240" w:lineRule="auto"/>
        <w:rPr>
          <w:rFonts w:ascii="Eurostile LT Pro Unicode" w:eastAsia="Times New Roman" w:hAnsi="Eurostile LT Pro Unicode" w:cs="Times New Roman"/>
          <w:b/>
          <w:bCs/>
          <w:sz w:val="28"/>
          <w:szCs w:val="28"/>
          <w:lang w:eastAsia="da-DK"/>
        </w:rPr>
      </w:pPr>
      <w:r w:rsidRPr="006C3113">
        <w:rPr>
          <w:rFonts w:ascii="Eurostile LT Pro Unicode" w:eastAsia="Times New Roman" w:hAnsi="Eurostile LT Pro Unicode" w:cs="Times New Roman"/>
          <w:b/>
          <w:bCs/>
          <w:color w:val="000000"/>
          <w:sz w:val="28"/>
          <w:szCs w:val="28"/>
          <w:lang w:eastAsia="da-DK"/>
        </w:rPr>
        <w:t>Dagsorden:</w:t>
      </w:r>
    </w:p>
    <w:p w14:paraId="6699B171" w14:textId="33F1B14F" w:rsidR="006C3113" w:rsidRPr="006C3113" w:rsidRDefault="00C93438" w:rsidP="006C3113">
      <w:pPr>
        <w:numPr>
          <w:ilvl w:val="0"/>
          <w:numId w:val="1"/>
        </w:numPr>
        <w:spacing w:after="0" w:line="240" w:lineRule="auto"/>
        <w:textAlignment w:val="baseline"/>
        <w:rPr>
          <w:rFonts w:ascii="Eurostile LT Pro Unicode" w:eastAsia="Times New Roman" w:hAnsi="Eurostile LT Pro Unicode" w:cs="Times New Roman"/>
          <w:color w:val="000000"/>
          <w:lang w:eastAsia="da-DK"/>
        </w:rPr>
      </w:pPr>
      <w:r w:rsidRPr="003E371F">
        <w:rPr>
          <w:rFonts w:ascii="Eurostile LT Pro Unicode" w:eastAsia="Times New Roman" w:hAnsi="Eurostile LT Pro Unicode" w:cs="Times New Roman"/>
          <w:color w:val="000000"/>
          <w:lang w:eastAsia="da-DK"/>
        </w:rPr>
        <w:t>Formalia</w:t>
      </w:r>
      <w:r w:rsidR="006C3113" w:rsidRPr="006C3113">
        <w:rPr>
          <w:rFonts w:ascii="Eurostile LT Pro Unicode" w:eastAsia="Times New Roman" w:hAnsi="Eurostile LT Pro Unicode" w:cs="Times New Roman"/>
          <w:color w:val="000000"/>
          <w:lang w:eastAsia="da-DK"/>
        </w:rPr>
        <w:t> </w:t>
      </w:r>
    </w:p>
    <w:p w14:paraId="31393656" w14:textId="7185D0F9" w:rsidR="006C3113" w:rsidRPr="003E371F" w:rsidRDefault="006C3113" w:rsidP="006C3113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</w:pPr>
      <w:r w:rsidRPr="006C3113"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  <w:t>Justering af dagsorden</w:t>
      </w:r>
      <w:r w:rsidR="00C93438" w:rsidRPr="003E371F"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  <w:t xml:space="preserve"> og godkendelse af dagsorden</w:t>
      </w:r>
    </w:p>
    <w:p w14:paraId="35AEC2FD" w14:textId="1D3C1777" w:rsidR="00C93438" w:rsidRPr="006C3113" w:rsidRDefault="00205BD6" w:rsidP="006C3113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</w:pPr>
      <w:r w:rsidRPr="003E371F">
        <w:rPr>
          <w:rFonts w:ascii="Eurostile LT Pro Unicode" w:eastAsia="Times New Roman" w:hAnsi="Eurostile LT Pro Unicode" w:cs="Times New Roman"/>
          <w:i/>
          <w:iCs/>
          <w:color w:val="000000"/>
          <w:lang w:eastAsia="da-DK"/>
        </w:rPr>
        <w:t>Godkendelse af referat fra sidste møde</w:t>
      </w:r>
    </w:p>
    <w:p w14:paraId="34647101" w14:textId="23CCCEAE" w:rsidR="006C3113" w:rsidRPr="006C3113" w:rsidRDefault="00BB3D7E" w:rsidP="006C311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eastAsia="Times New Roman" w:hAnsi="Eurostile LT Pro Unicode" w:cs="Times New Roman"/>
          <w:color w:val="000000"/>
          <w:lang w:eastAsia="da-DK"/>
        </w:rPr>
      </w:pPr>
      <w:r>
        <w:rPr>
          <w:rFonts w:ascii="Eurostile LT Pro Unicode" w:eastAsia="Times New Roman" w:hAnsi="Eurostile LT Pro Unicode" w:cs="Times New Roman"/>
          <w:color w:val="000000"/>
          <w:lang w:eastAsia="da-DK"/>
        </w:rPr>
        <w:t>Skolefest</w:t>
      </w:r>
      <w:r w:rsidR="007E4B78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</w:t>
      </w:r>
      <w:r w:rsidR="007E4B78">
        <w:rPr>
          <w:rFonts w:ascii="Eurostile LT Pro Unicode" w:eastAsia="Times New Roman" w:hAnsi="Eurostile LT Pro Unicode" w:cs="Times New Roman"/>
          <w:b/>
          <w:bCs/>
          <w:color w:val="000000"/>
          <w:lang w:eastAsia="da-DK"/>
        </w:rPr>
        <w:t>TO + TB</w:t>
      </w:r>
    </w:p>
    <w:p w14:paraId="0E9B78B1" w14:textId="44B3674E" w:rsidR="006C3113" w:rsidRPr="003E2DC1" w:rsidRDefault="00723E2B" w:rsidP="00705BF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eastAsia="Times New Roman" w:hAnsi="Eurostile LT Pro Unicode" w:cs="Times New Roman"/>
          <w:color w:val="000000"/>
          <w:lang w:eastAsia="da-DK"/>
        </w:rPr>
      </w:pPr>
      <w:r>
        <w:rPr>
          <w:rFonts w:ascii="Eurostile LT Pro Unicode" w:eastAsia="Times New Roman" w:hAnsi="Eurostile LT Pro Unicode" w:cs="Times New Roman"/>
          <w:color w:val="000000"/>
          <w:lang w:eastAsia="da-DK"/>
        </w:rPr>
        <w:t>Nyt fra Fælleselevrådet</w:t>
      </w:r>
      <w:r w:rsidR="00932AEC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</w:t>
      </w:r>
      <w:r w:rsidR="00610573">
        <w:rPr>
          <w:rFonts w:ascii="Eurostile LT Pro Unicode" w:eastAsia="Times New Roman" w:hAnsi="Eurostile LT Pro Unicode" w:cs="Times New Roman"/>
          <w:b/>
          <w:bCs/>
          <w:color w:val="000000"/>
          <w:lang w:eastAsia="da-DK"/>
        </w:rPr>
        <w:t>TO</w:t>
      </w:r>
    </w:p>
    <w:p w14:paraId="318EF819" w14:textId="691DF4DF" w:rsidR="003E2DC1" w:rsidRPr="00705BF9" w:rsidRDefault="003E2DC1" w:rsidP="00705BF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eastAsia="Times New Roman" w:hAnsi="Eurostile LT Pro Unicode" w:cs="Times New Roman"/>
          <w:color w:val="000000"/>
          <w:lang w:eastAsia="da-DK"/>
        </w:rPr>
      </w:pPr>
      <w:r>
        <w:rPr>
          <w:rFonts w:ascii="Eurostile LT Pro Unicode" w:eastAsia="Times New Roman" w:hAnsi="Eurostile LT Pro Unicode" w:cs="Times New Roman"/>
          <w:color w:val="000000"/>
          <w:lang w:eastAsia="da-DK"/>
        </w:rPr>
        <w:t>Motionsuge</w:t>
      </w:r>
      <w:r w:rsidR="0045640C">
        <w:rPr>
          <w:rFonts w:ascii="Eurostile LT Pro Unicode" w:eastAsia="Times New Roman" w:hAnsi="Eurostile LT Pro Unicode" w:cs="Times New Roman"/>
          <w:color w:val="000000"/>
          <w:lang w:eastAsia="da-DK"/>
        </w:rPr>
        <w:t xml:space="preserve"> </w:t>
      </w:r>
      <w:r w:rsidR="0045640C">
        <w:rPr>
          <w:rFonts w:ascii="Eurostile LT Pro Unicode" w:eastAsia="Times New Roman" w:hAnsi="Eurostile LT Pro Unicode" w:cs="Times New Roman"/>
          <w:b/>
          <w:bCs/>
          <w:color w:val="000000"/>
          <w:lang w:eastAsia="da-DK"/>
        </w:rPr>
        <w:t>TO</w:t>
      </w:r>
    </w:p>
    <w:p w14:paraId="7D71CFD3" w14:textId="5692A537" w:rsidR="006C3113" w:rsidRPr="006C3113" w:rsidRDefault="00832891" w:rsidP="006C311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eastAsia="Times New Roman" w:hAnsi="Eurostile LT Pro Unicode" w:cs="Times New Roman"/>
          <w:color w:val="000000"/>
          <w:lang w:eastAsia="da-DK"/>
        </w:rPr>
      </w:pPr>
      <w:r w:rsidRPr="006C3113">
        <w:rPr>
          <w:rFonts w:ascii="Eurostile LT Pro Unicode" w:eastAsia="Times New Roman" w:hAnsi="Eurostile LT Pro Unicode" w:cs="Times New Roman"/>
          <w:color w:val="000000"/>
          <w:lang w:eastAsia="da-DK"/>
        </w:rPr>
        <w:t>Afrunding og evt.</w:t>
      </w:r>
    </w:p>
    <w:p w14:paraId="1021B52A" w14:textId="5FE41EA7" w:rsidR="006C3113" w:rsidRDefault="006C3113" w:rsidP="00941907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920"/>
        <w:gridCol w:w="5064"/>
        <w:gridCol w:w="1652"/>
      </w:tblGrid>
      <w:tr w:rsidR="0072054D" w14:paraId="40E9BD8A" w14:textId="77777777" w:rsidTr="0072054D">
        <w:tc>
          <w:tcPr>
            <w:tcW w:w="1380" w:type="dxa"/>
            <w:shd w:val="clear" w:color="auto" w:fill="094E31"/>
          </w:tcPr>
          <w:p w14:paraId="62AFB92D" w14:textId="26E0342C" w:rsidR="008A0DF1" w:rsidRPr="00D22765" w:rsidRDefault="00AF3351" w:rsidP="00941907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Tidspunkt</w:t>
            </w:r>
          </w:p>
        </w:tc>
        <w:tc>
          <w:tcPr>
            <w:tcW w:w="920" w:type="dxa"/>
            <w:shd w:val="clear" w:color="auto" w:fill="094E31"/>
          </w:tcPr>
          <w:p w14:paraId="0A5FCD31" w14:textId="607B6EC0" w:rsidR="008A0DF1" w:rsidRPr="00D22765" w:rsidRDefault="00AF3351" w:rsidP="00941907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5064" w:type="dxa"/>
            <w:shd w:val="clear" w:color="auto" w:fill="094E31"/>
          </w:tcPr>
          <w:p w14:paraId="184F7C1D" w14:textId="5FCA1AE5" w:rsidR="008A0DF1" w:rsidRPr="00D22765" w:rsidRDefault="00D83A85" w:rsidP="00941907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52" w:type="dxa"/>
            <w:shd w:val="clear" w:color="auto" w:fill="094E31"/>
          </w:tcPr>
          <w:p w14:paraId="3C591790" w14:textId="28D2ABCB" w:rsidR="008A0DF1" w:rsidRPr="00D22765" w:rsidRDefault="00D83A85" w:rsidP="00941907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Ansvarlig</w:t>
            </w:r>
          </w:p>
        </w:tc>
      </w:tr>
      <w:tr w:rsidR="0072054D" w14:paraId="6F1E2F7B" w14:textId="77777777" w:rsidTr="0072054D">
        <w:tc>
          <w:tcPr>
            <w:tcW w:w="1380" w:type="dxa"/>
          </w:tcPr>
          <w:p w14:paraId="19C4115C" w14:textId="77777777" w:rsidR="00401D8A" w:rsidRDefault="00401D8A" w:rsidP="0094190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14:paraId="0D8C4488" w14:textId="7F7380AD" w:rsidR="00401D8A" w:rsidRPr="0072054D" w:rsidRDefault="00D83DE7" w:rsidP="0094190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09.45</w:t>
            </w:r>
          </w:p>
          <w:p w14:paraId="4C1BBC4D" w14:textId="77777777" w:rsidR="00401D8A" w:rsidRDefault="00401D8A" w:rsidP="0094190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14:paraId="621922E2" w14:textId="21F1D0AE" w:rsidR="008A0DF1" w:rsidRPr="00401D8A" w:rsidRDefault="006A6D3C" w:rsidP="0094190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+ </w:t>
            </w:r>
            <w:r w:rsidR="0004675E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5 min</w:t>
            </w:r>
          </w:p>
        </w:tc>
        <w:tc>
          <w:tcPr>
            <w:tcW w:w="920" w:type="dxa"/>
          </w:tcPr>
          <w:p w14:paraId="795C2A70" w14:textId="7A35FE6F" w:rsidR="008A0DF1" w:rsidRPr="00A54CE4" w:rsidRDefault="00A54CE4" w:rsidP="00A54CE4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1</w:t>
            </w:r>
          </w:p>
        </w:tc>
        <w:tc>
          <w:tcPr>
            <w:tcW w:w="5064" w:type="dxa"/>
          </w:tcPr>
          <w:p w14:paraId="12320DE9" w14:textId="77777777" w:rsidR="00401D8A" w:rsidRDefault="00401D8A" w:rsidP="00401D8A">
            <w:pPr>
              <w:textAlignment w:val="baseline"/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</w:pPr>
            <w:r w:rsidRPr="00A54CE4"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>Formalia</w:t>
            </w:r>
          </w:p>
          <w:p w14:paraId="139D933B" w14:textId="0798F66B" w:rsidR="00401D8A" w:rsidRPr="00850770" w:rsidRDefault="00401D8A" w:rsidP="00401D8A">
            <w:pPr>
              <w:textAlignment w:val="baseline"/>
              <w:rPr>
                <w:rFonts w:ascii="Eurostile LT Pro Unicode" w:eastAsia="Times New Roman" w:hAnsi="Eurostile LT Pro Unicode" w:cs="Times New Roman"/>
                <w:color w:val="E29C00"/>
                <w:lang w:eastAsia="da-DK"/>
              </w:rPr>
            </w:pPr>
            <w:r w:rsidRPr="006C3113"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> </w:t>
            </w:r>
          </w:p>
          <w:p w14:paraId="4446DF1B" w14:textId="77777777" w:rsidR="00401D8A" w:rsidRPr="00401D8A" w:rsidRDefault="00401D8A" w:rsidP="00401D8A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</w:pPr>
            <w:r w:rsidRPr="00401D8A">
              <w:rPr>
                <w:rFonts w:ascii="Eurostile LT Pro Unicode" w:eastAsia="Times New Roman" w:hAnsi="Eurostile LT Pro Unicode" w:cs="Times New Roman"/>
                <w:i/>
                <w:iCs/>
                <w:color w:val="000000"/>
                <w:lang w:eastAsia="da-DK"/>
              </w:rPr>
              <w:t>Justering af dagsorden og godkendelse af dagsorden</w:t>
            </w:r>
          </w:p>
          <w:p w14:paraId="07812129" w14:textId="4E704654" w:rsidR="00401D8A" w:rsidRPr="00401D8A" w:rsidRDefault="00401D8A" w:rsidP="00401D8A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</w:pPr>
            <w:r w:rsidRPr="00401D8A">
              <w:rPr>
                <w:rFonts w:ascii="Eurostile LT Pro Unicode" w:eastAsia="Times New Roman" w:hAnsi="Eurostile LT Pro Unicode" w:cs="Times New Roman"/>
                <w:i/>
                <w:iCs/>
                <w:color w:val="000000"/>
                <w:lang w:eastAsia="da-DK"/>
              </w:rPr>
              <w:t>Godkendelse af referat fra sidste møde</w:t>
            </w:r>
          </w:p>
          <w:p w14:paraId="5FD511EE" w14:textId="77777777" w:rsidR="008A0DF1" w:rsidRPr="00A54CE4" w:rsidRDefault="008A0DF1" w:rsidP="0094190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</w:tcPr>
          <w:p w14:paraId="3F47743B" w14:textId="77777777" w:rsidR="008A0DF1" w:rsidRDefault="008A0DF1" w:rsidP="00941907">
            <w:pPr>
              <w:rPr>
                <w:rFonts w:ascii="Eurostile LT Pro Unicode" w:hAnsi="Eurostile LT Pro Unicode"/>
              </w:rPr>
            </w:pPr>
          </w:p>
          <w:p w14:paraId="0C1DD26C" w14:textId="489E9A79" w:rsidR="00401D8A" w:rsidRPr="00A54CE4" w:rsidRDefault="00401D8A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>Mødeleder</w:t>
            </w:r>
          </w:p>
        </w:tc>
      </w:tr>
      <w:tr w:rsidR="0072054D" w14:paraId="7E3321DB" w14:textId="77777777" w:rsidTr="0072054D">
        <w:tc>
          <w:tcPr>
            <w:tcW w:w="1380" w:type="dxa"/>
            <w:shd w:val="clear" w:color="auto" w:fill="E7E6E6" w:themeFill="background2"/>
          </w:tcPr>
          <w:p w14:paraId="54B60B95" w14:textId="531285D1" w:rsidR="0072054D" w:rsidRPr="0072054D" w:rsidRDefault="001F37BD" w:rsidP="0072054D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9</w:t>
            </w:r>
            <w:r w:rsidR="004648CB">
              <w:rPr>
                <w:rFonts w:ascii="Eurostile LT Pro Unicode" w:hAnsi="Eurostile LT Pro Unicode"/>
                <w:sz w:val="20"/>
                <w:szCs w:val="20"/>
              </w:rPr>
              <w:t>.</w:t>
            </w:r>
            <w:r>
              <w:rPr>
                <w:rFonts w:ascii="Eurostile LT Pro Unicode" w:hAnsi="Eurostile LT Pro Unicode"/>
                <w:sz w:val="20"/>
                <w:szCs w:val="20"/>
              </w:rPr>
              <w:t>50</w:t>
            </w:r>
          </w:p>
          <w:p w14:paraId="66E7477E" w14:textId="77777777" w:rsidR="0072054D" w:rsidRDefault="0072054D" w:rsidP="0072054D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14:paraId="22519EFB" w14:textId="0628C956" w:rsidR="008A0DF1" w:rsidRPr="00A54CE4" w:rsidRDefault="0072054D" w:rsidP="0072054D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+ </w:t>
            </w:r>
            <w:r w:rsidR="00B148C0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10</w:t>
            </w:r>
            <w:r w:rsidR="004648CB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920" w:type="dxa"/>
            <w:shd w:val="clear" w:color="auto" w:fill="E7E6E6" w:themeFill="background2"/>
          </w:tcPr>
          <w:p w14:paraId="304CB589" w14:textId="1B3FE339" w:rsidR="008A0DF1" w:rsidRPr="00A54CE4" w:rsidRDefault="00A54CE4" w:rsidP="00A54CE4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4</w:t>
            </w:r>
          </w:p>
        </w:tc>
        <w:tc>
          <w:tcPr>
            <w:tcW w:w="5064" w:type="dxa"/>
            <w:shd w:val="clear" w:color="auto" w:fill="E7E6E6" w:themeFill="background2"/>
          </w:tcPr>
          <w:p w14:paraId="05C59B2B" w14:textId="77777777" w:rsidR="000602E7" w:rsidRDefault="00033B47" w:rsidP="000602E7">
            <w:pPr>
              <w:textAlignment w:val="baseline"/>
              <w:rPr>
                <w:rFonts w:ascii="Eurostile LT Pro Unicode" w:eastAsia="Times New Roman" w:hAnsi="Eurostile LT Pro Unicode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 xml:space="preserve">Skolefest </w:t>
            </w:r>
            <w:r>
              <w:rPr>
                <w:rFonts w:ascii="Eurostile LT Pro Unicode" w:eastAsia="Times New Roman" w:hAnsi="Eurostile LT Pro Unicode" w:cs="Times New Roman"/>
                <w:b/>
                <w:bCs/>
                <w:color w:val="000000"/>
                <w:lang w:eastAsia="da-DK"/>
              </w:rPr>
              <w:t>TO + TB</w:t>
            </w:r>
          </w:p>
          <w:p w14:paraId="65848453" w14:textId="00C1432F" w:rsidR="000602E7" w:rsidRPr="004648CB" w:rsidRDefault="000602E7" w:rsidP="000602E7">
            <w:pPr>
              <w:textAlignment w:val="baseline"/>
              <w:rPr>
                <w:rFonts w:ascii="Eurostile LT Pro Unicode" w:eastAsia="Times New Roman" w:hAnsi="Eurostile LT Pro Unicode" w:cs="Times New Roman"/>
                <w:b/>
                <w:bCs/>
                <w:sz w:val="18"/>
                <w:szCs w:val="18"/>
                <w:lang w:eastAsia="da-DK"/>
              </w:rPr>
            </w:pPr>
            <w:r w:rsidRPr="00E342CF">
              <w:rPr>
                <w:rFonts w:ascii="Eurostile LT Pro Unicode" w:eastAsia="Times New Roman" w:hAnsi="Eurostile LT Pro Unicode" w:cs="Times New Roman"/>
                <w:color w:val="E29C00"/>
                <w:sz w:val="18"/>
                <w:szCs w:val="18"/>
                <w:lang w:eastAsia="da-DK"/>
              </w:rPr>
              <w:t>Mål for dette punkt:</w:t>
            </w:r>
            <w:r w:rsidR="004648CB"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  <w:t xml:space="preserve"> </w:t>
            </w:r>
            <w:r w:rsidR="0034292E"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  <w:t>Orientering om folks arbejdsopgaver + vedtage hvad vi gør med de sidste uafklarede spørgsmål</w:t>
            </w:r>
          </w:p>
          <w:p w14:paraId="323D0648" w14:textId="3D063A54" w:rsidR="008A0DF1" w:rsidRDefault="008A0DF1" w:rsidP="00941907">
            <w:pPr>
              <w:rPr>
                <w:rFonts w:ascii="Eurostile LT Pro Unicode" w:hAnsi="Eurostile LT Pro Unicode"/>
              </w:rPr>
            </w:pPr>
          </w:p>
          <w:p w14:paraId="32F87FE2" w14:textId="1C0AE7FF" w:rsidR="009A1145" w:rsidRDefault="00E602FB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 xml:space="preserve">Vi skal have </w:t>
            </w:r>
            <w:r w:rsidR="002673E6">
              <w:rPr>
                <w:rFonts w:ascii="Eurostile LT Pro Unicode" w:hAnsi="Eurostile LT Pro Unicode"/>
              </w:rPr>
              <w:t>skolefest om to uger, og der er stadig en række ting at planlægge</w:t>
            </w:r>
          </w:p>
          <w:p w14:paraId="76149B08" w14:textId="77777777" w:rsidR="001D6F79" w:rsidRDefault="001D6F79" w:rsidP="000657C2">
            <w:pPr>
              <w:rPr>
                <w:rFonts w:ascii="Eurostile LT Pro Unicode" w:hAnsi="Eurostile LT Pro Unicode"/>
              </w:rPr>
            </w:pPr>
          </w:p>
          <w:p w14:paraId="09DD2503" w14:textId="11F89328" w:rsidR="000657C2" w:rsidRPr="000657C2" w:rsidRDefault="00A2292E" w:rsidP="000657C2">
            <w:pPr>
              <w:rPr>
                <w:rFonts w:ascii="Eurostile LT Pro Unicode" w:hAnsi="Eurostile LT Pro Unicode"/>
              </w:rPr>
            </w:pPr>
            <w:r w:rsidRPr="00A2292E">
              <w:rPr>
                <w:rFonts w:ascii="Eurostile LT Pro Unicode" w:hAnsi="Eurostile LT Pro Unicode"/>
                <w:b/>
                <w:bCs/>
              </w:rPr>
              <w:t>Opsamling</w:t>
            </w:r>
            <w:r w:rsidRPr="00A2292E">
              <w:rPr>
                <w:rFonts w:ascii="Eurostile LT Pro Unicode" w:hAnsi="Eurostile LT Pro Unicode"/>
              </w:rPr>
              <w:t>: Troels og Martin vil gerne stå for billetsalget. Troels har lavet en aftale med diskoteket. Vi holder indtil videre budgettet. Der blev videre arbejdet med diverse indslag til festen…</w:t>
            </w:r>
          </w:p>
        </w:tc>
        <w:tc>
          <w:tcPr>
            <w:tcW w:w="1652" w:type="dxa"/>
            <w:shd w:val="clear" w:color="auto" w:fill="E7E6E6" w:themeFill="background2"/>
          </w:tcPr>
          <w:p w14:paraId="03E18836" w14:textId="3BCD806D" w:rsidR="008A0DF1" w:rsidRPr="00A54CE4" w:rsidRDefault="009A1145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>Arbejdsudvalget</w:t>
            </w:r>
          </w:p>
        </w:tc>
      </w:tr>
      <w:tr w:rsidR="0072054D" w14:paraId="2F6E74B8" w14:textId="77777777" w:rsidTr="0072054D">
        <w:tc>
          <w:tcPr>
            <w:tcW w:w="1380" w:type="dxa"/>
            <w:shd w:val="clear" w:color="auto" w:fill="FFFFFF" w:themeFill="background1"/>
          </w:tcPr>
          <w:p w14:paraId="1896C2C4" w14:textId="26655313" w:rsidR="00DF058E" w:rsidRPr="0072054D" w:rsidRDefault="0083438C" w:rsidP="00DF058E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1</w:t>
            </w:r>
            <w:r w:rsidR="00B148C0">
              <w:rPr>
                <w:rFonts w:ascii="Eurostile LT Pro Unicode" w:hAnsi="Eurostile LT Pro Unicode"/>
                <w:sz w:val="20"/>
                <w:szCs w:val="20"/>
              </w:rPr>
              <w:t>0</w:t>
            </w:r>
            <w:r>
              <w:rPr>
                <w:rFonts w:ascii="Eurostile LT Pro Unicode" w:hAnsi="Eurostile LT Pro Unicode"/>
                <w:sz w:val="20"/>
                <w:szCs w:val="20"/>
              </w:rPr>
              <w:t>:00</w:t>
            </w:r>
          </w:p>
          <w:p w14:paraId="6ABA85DC" w14:textId="77777777" w:rsidR="00DF058E" w:rsidRDefault="00DF058E" w:rsidP="00DF058E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14:paraId="3D131580" w14:textId="26E71C3C" w:rsidR="00AE75CA" w:rsidRPr="00A54CE4" w:rsidRDefault="00DF058E" w:rsidP="00DF058E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+ </w:t>
            </w:r>
            <w:r w:rsidR="002F30A7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15min</w:t>
            </w:r>
          </w:p>
        </w:tc>
        <w:tc>
          <w:tcPr>
            <w:tcW w:w="920" w:type="dxa"/>
            <w:shd w:val="clear" w:color="auto" w:fill="FFFFFF" w:themeFill="background1"/>
          </w:tcPr>
          <w:p w14:paraId="202CB601" w14:textId="75A16CCF" w:rsidR="00AE75CA" w:rsidRPr="00A54CE4" w:rsidRDefault="00A54CE4" w:rsidP="00A54CE4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7</w:t>
            </w:r>
          </w:p>
        </w:tc>
        <w:tc>
          <w:tcPr>
            <w:tcW w:w="5064" w:type="dxa"/>
            <w:shd w:val="clear" w:color="auto" w:fill="FFFFFF" w:themeFill="background1"/>
          </w:tcPr>
          <w:p w14:paraId="6745A520" w14:textId="088DCCFA" w:rsidR="00033B47" w:rsidRDefault="00033B47" w:rsidP="00B20E09">
            <w:pPr>
              <w:spacing w:before="100" w:beforeAutospacing="1"/>
              <w:textAlignment w:val="baseline"/>
              <w:rPr>
                <w:rFonts w:ascii="Eurostile LT Pro Unicode" w:eastAsia="Times New Roman" w:hAnsi="Eurostile LT Pro Unicode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 xml:space="preserve">Nyt fra Fælleselevrådet </w:t>
            </w:r>
            <w:r>
              <w:rPr>
                <w:rFonts w:ascii="Eurostile LT Pro Unicode" w:eastAsia="Times New Roman" w:hAnsi="Eurostile LT Pro Unicode" w:cs="Times New Roman"/>
                <w:b/>
                <w:bCs/>
                <w:color w:val="000000"/>
                <w:lang w:eastAsia="da-DK"/>
              </w:rPr>
              <w:t>TO</w:t>
            </w:r>
          </w:p>
          <w:p w14:paraId="42FD52F6" w14:textId="65D0E680" w:rsidR="00B20E09" w:rsidRPr="00D61B0E" w:rsidRDefault="00B20E09" w:rsidP="00D61B0E">
            <w:pPr>
              <w:textAlignment w:val="baseline"/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</w:pPr>
            <w:r w:rsidRPr="0063164A">
              <w:rPr>
                <w:rFonts w:ascii="Eurostile LT Pro Unicode" w:eastAsia="Times New Roman" w:hAnsi="Eurostile LT Pro Unicode" w:cs="Times New Roman"/>
                <w:color w:val="E29C00"/>
                <w:sz w:val="18"/>
                <w:szCs w:val="18"/>
                <w:lang w:eastAsia="da-DK"/>
              </w:rPr>
              <w:t>Mål for dette punkt:</w:t>
            </w:r>
            <w:r w:rsidR="0063164A"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  <w:t xml:space="preserve"> </w:t>
            </w:r>
            <w:r w:rsidR="00D61B0E"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  <w:t>Orientering om arbejdet i fælleselevrådet</w:t>
            </w:r>
          </w:p>
          <w:p w14:paraId="014E3944" w14:textId="1506D66E" w:rsidR="00AE75CA" w:rsidRDefault="00AE75CA" w:rsidP="00941907">
            <w:pPr>
              <w:rPr>
                <w:rFonts w:ascii="Eurostile LT Pro Unicode" w:hAnsi="Eurostile LT Pro Unicode"/>
              </w:rPr>
            </w:pPr>
          </w:p>
          <w:p w14:paraId="66882C7B" w14:textId="74DD8928" w:rsidR="00AF40E0" w:rsidRDefault="000D5B52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>Fælleselevrådet har gang i et spændende samarbejde med kommunen. De vil lave en kampagne mod hærvær</w:t>
            </w:r>
            <w:r w:rsidR="00835595">
              <w:rPr>
                <w:rFonts w:ascii="Eurostile LT Pro Unicode" w:hAnsi="Eurostile LT Pro Unicode"/>
              </w:rPr>
              <w:t>k og graf</w:t>
            </w:r>
            <w:r w:rsidR="00AF40E0">
              <w:rPr>
                <w:rFonts w:ascii="Eurostile LT Pro Unicode" w:hAnsi="Eurostile LT Pro Unicode"/>
              </w:rPr>
              <w:t xml:space="preserve">fiti. </w:t>
            </w:r>
          </w:p>
          <w:p w14:paraId="4C1965F7" w14:textId="71E3CA79" w:rsidR="006D485C" w:rsidRDefault="006D485C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lastRenderedPageBreak/>
              <w:t>Markus har været til møde og vil fortælle, hvad de snakkede om.</w:t>
            </w:r>
          </w:p>
          <w:p w14:paraId="4ADB8967" w14:textId="24998577" w:rsidR="00AF40E0" w:rsidRPr="00AF40E0" w:rsidRDefault="00AF40E0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 xml:space="preserve">Der kan godt bruges nogle frivillige til en arbejdsgruppe – </w:t>
            </w:r>
            <w:r>
              <w:rPr>
                <w:rFonts w:ascii="Eurostile LT Pro Unicode" w:hAnsi="Eurostile LT Pro Unicode"/>
                <w:i/>
                <w:iCs/>
              </w:rPr>
              <w:t>nogen der har lyst?</w:t>
            </w:r>
          </w:p>
          <w:p w14:paraId="71078769" w14:textId="77777777" w:rsidR="00D61B0E" w:rsidRDefault="00D61B0E" w:rsidP="00941907">
            <w:pPr>
              <w:rPr>
                <w:rFonts w:ascii="Eurostile LT Pro Unicode" w:hAnsi="Eurostile LT Pro Unicode"/>
              </w:rPr>
            </w:pPr>
          </w:p>
          <w:p w14:paraId="6E4F0A6B" w14:textId="44F4782C" w:rsidR="00102294" w:rsidRPr="00A54CE4" w:rsidRDefault="00102294" w:rsidP="00941907">
            <w:pPr>
              <w:rPr>
                <w:rFonts w:ascii="Eurostile LT Pro Unicode" w:hAnsi="Eurostile LT Pro Unicode"/>
              </w:rPr>
            </w:pPr>
            <w:r w:rsidRPr="00102294">
              <w:rPr>
                <w:rFonts w:ascii="Eurostile LT Pro Unicode" w:hAnsi="Eurostile LT Pro Unicode"/>
                <w:b/>
                <w:bCs/>
              </w:rPr>
              <w:t>Opsamling:</w:t>
            </w:r>
            <w:r w:rsidRPr="00102294">
              <w:rPr>
                <w:rFonts w:ascii="Eurostile LT Pro Unicode" w:hAnsi="Eurostile LT Pro Unicode"/>
              </w:rPr>
              <w:t xml:space="preserve"> Anna vil gerne være med i arbejdsgruppen</w:t>
            </w:r>
          </w:p>
        </w:tc>
        <w:tc>
          <w:tcPr>
            <w:tcW w:w="1652" w:type="dxa"/>
            <w:shd w:val="clear" w:color="auto" w:fill="FFFFFF" w:themeFill="background1"/>
          </w:tcPr>
          <w:p w14:paraId="694FA4B4" w14:textId="550EED25" w:rsidR="00AE75CA" w:rsidRPr="00A54CE4" w:rsidRDefault="006D485C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lastRenderedPageBreak/>
              <w:t>FE repræsentant</w:t>
            </w:r>
          </w:p>
        </w:tc>
      </w:tr>
      <w:tr w:rsidR="0072054D" w14:paraId="40D47BAC" w14:textId="77777777" w:rsidTr="0072054D">
        <w:tc>
          <w:tcPr>
            <w:tcW w:w="1380" w:type="dxa"/>
            <w:shd w:val="clear" w:color="auto" w:fill="E7E6E6" w:themeFill="background2"/>
          </w:tcPr>
          <w:p w14:paraId="04F3D372" w14:textId="7F6D6AD7" w:rsidR="00DF058E" w:rsidRPr="0072054D" w:rsidRDefault="006D485C" w:rsidP="00DF058E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1</w:t>
            </w:r>
            <w:r w:rsidR="002D475B">
              <w:rPr>
                <w:rFonts w:ascii="Eurostile LT Pro Unicode" w:hAnsi="Eurostile LT Pro Unicode"/>
                <w:sz w:val="20"/>
                <w:szCs w:val="20"/>
              </w:rPr>
              <w:t>0</w:t>
            </w:r>
            <w:r>
              <w:rPr>
                <w:rFonts w:ascii="Eurostile LT Pro Unicode" w:hAnsi="Eurostile LT Pro Unicode"/>
                <w:sz w:val="20"/>
                <w:szCs w:val="20"/>
              </w:rPr>
              <w:t>:15</w:t>
            </w:r>
          </w:p>
          <w:p w14:paraId="1903688D" w14:textId="77777777" w:rsidR="00DF058E" w:rsidRDefault="00DF058E" w:rsidP="00DF058E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14:paraId="59452F4B" w14:textId="34F76AA1" w:rsidR="00701B89" w:rsidRPr="00A54CE4" w:rsidRDefault="00DF058E" w:rsidP="00DF058E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+ </w:t>
            </w:r>
            <w:r w:rsidR="00747866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1</w:t>
            </w:r>
            <w:r w:rsidR="00151C06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5 </w:t>
            </w:r>
            <w:r w:rsidR="006D485C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min</w:t>
            </w:r>
          </w:p>
        </w:tc>
        <w:tc>
          <w:tcPr>
            <w:tcW w:w="920" w:type="dxa"/>
            <w:shd w:val="clear" w:color="auto" w:fill="E7E6E6" w:themeFill="background2"/>
          </w:tcPr>
          <w:p w14:paraId="4E3440DD" w14:textId="4CD82E25" w:rsidR="00701B89" w:rsidRPr="00A54CE4" w:rsidRDefault="00A54CE4" w:rsidP="00A54CE4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8</w:t>
            </w:r>
          </w:p>
        </w:tc>
        <w:tc>
          <w:tcPr>
            <w:tcW w:w="5064" w:type="dxa"/>
            <w:shd w:val="clear" w:color="auto" w:fill="E7E6E6" w:themeFill="background2"/>
          </w:tcPr>
          <w:p w14:paraId="5292A988" w14:textId="2A7F362E" w:rsidR="00832891" w:rsidRDefault="001F37BD" w:rsidP="00832891">
            <w:pPr>
              <w:textAlignment w:val="baseline"/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</w:pPr>
            <w:r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>Motionsuge</w:t>
            </w:r>
          </w:p>
          <w:p w14:paraId="7573BD93" w14:textId="77777777" w:rsidR="00701B89" w:rsidRDefault="002D475B" w:rsidP="002D475B">
            <w:pPr>
              <w:textAlignment w:val="baseline"/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</w:pPr>
            <w:r w:rsidRPr="0063164A">
              <w:rPr>
                <w:rFonts w:ascii="Eurostile LT Pro Unicode" w:eastAsia="Times New Roman" w:hAnsi="Eurostile LT Pro Unicode" w:cs="Times New Roman"/>
                <w:color w:val="E29C00"/>
                <w:sz w:val="18"/>
                <w:szCs w:val="18"/>
                <w:lang w:eastAsia="da-DK"/>
              </w:rPr>
              <w:t>Mål for dette punkt:</w:t>
            </w:r>
            <w:r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  <w:t xml:space="preserve"> Orientering</w:t>
            </w:r>
          </w:p>
          <w:p w14:paraId="585E2FE6" w14:textId="77777777" w:rsidR="002D475B" w:rsidRDefault="002D475B" w:rsidP="002D475B">
            <w:pPr>
              <w:textAlignment w:val="baseline"/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</w:pPr>
          </w:p>
          <w:p w14:paraId="457290B4" w14:textId="10E45F1A" w:rsidR="002D475B" w:rsidRDefault="00466EBB" w:rsidP="002D475B">
            <w:pPr>
              <w:textAlignment w:val="baseline"/>
              <w:rPr>
                <w:rFonts w:ascii="Eurostile LT Pro Unicode" w:eastAsia="Times New Roman" w:hAnsi="Eurostile LT Pro Unicode" w:cs="Times New Roman"/>
                <w:lang w:eastAsia="da-DK"/>
              </w:rPr>
            </w:pPr>
            <w:r>
              <w:rPr>
                <w:rFonts w:ascii="Eurostile LT Pro Unicode" w:eastAsia="Times New Roman" w:hAnsi="Eurostile LT Pro Unicode" w:cs="Times New Roman"/>
                <w:lang w:eastAsia="da-DK"/>
              </w:rPr>
              <w:t xml:space="preserve">Elevrådet skal være med i planlægningen af en motionsuge – orientering om ugen og elevrådets opgaver. </w:t>
            </w:r>
          </w:p>
          <w:p w14:paraId="24211016" w14:textId="2372D2D7" w:rsidR="007E3EFE" w:rsidRDefault="007E3EFE" w:rsidP="002D475B">
            <w:pPr>
              <w:textAlignment w:val="baseline"/>
              <w:rPr>
                <w:rFonts w:ascii="Eurostile LT Pro Unicode" w:eastAsia="Times New Roman" w:hAnsi="Eurostile LT Pro Unicode" w:cs="Times New Roman"/>
                <w:lang w:eastAsia="da-DK"/>
              </w:rPr>
            </w:pPr>
          </w:p>
          <w:p w14:paraId="070F5A73" w14:textId="57CED358" w:rsidR="007E3EFE" w:rsidRDefault="007E3EFE" w:rsidP="002D475B">
            <w:pPr>
              <w:textAlignment w:val="baseline"/>
              <w:rPr>
                <w:rFonts w:ascii="Eurostile LT Pro Unicode" w:eastAsia="Times New Roman" w:hAnsi="Eurostile LT Pro Unicode" w:cs="Times New Roman"/>
                <w:lang w:eastAsia="da-DK"/>
              </w:rPr>
            </w:pPr>
            <w:r w:rsidRPr="007E3EFE">
              <w:rPr>
                <w:rFonts w:ascii="Eurostile LT Pro Unicode" w:eastAsia="Times New Roman" w:hAnsi="Eurostile LT Pro Unicode" w:cs="Times New Roman"/>
                <w:b/>
                <w:bCs/>
                <w:lang w:eastAsia="da-DK"/>
              </w:rPr>
              <w:t>Opsamling:</w:t>
            </w:r>
            <w:r w:rsidRPr="007E3EFE">
              <w:rPr>
                <w:rFonts w:ascii="Eurostile LT Pro Unicode" w:eastAsia="Times New Roman" w:hAnsi="Eurostile LT Pro Unicode" w:cs="Times New Roman"/>
                <w:lang w:eastAsia="da-DK"/>
              </w:rPr>
              <w:t xml:space="preserve"> Det blev vedtaget at nedsætte et udvalg, som kan stå for den overordnede planlægning af elevrådets indslag til motionsugen. Med i udvalget er: Sofie, Martin og Søren</w:t>
            </w:r>
          </w:p>
          <w:p w14:paraId="45A93859" w14:textId="1142A9A3" w:rsidR="00466EBB" w:rsidRPr="002D475B" w:rsidRDefault="00466EBB" w:rsidP="002D475B">
            <w:pPr>
              <w:textAlignment w:val="baseline"/>
              <w:rPr>
                <w:rFonts w:ascii="Eurostile LT Pro Unicode" w:eastAsia="Times New Roman" w:hAnsi="Eurostile LT Pro Unicode" w:cs="Times New Roman"/>
                <w:lang w:eastAsia="da-DK"/>
              </w:rPr>
            </w:pPr>
          </w:p>
        </w:tc>
        <w:tc>
          <w:tcPr>
            <w:tcW w:w="1652" w:type="dxa"/>
            <w:shd w:val="clear" w:color="auto" w:fill="E7E6E6" w:themeFill="background2"/>
          </w:tcPr>
          <w:p w14:paraId="07E394EA" w14:textId="5FFF50A5" w:rsidR="00701B89" w:rsidRPr="00A54CE4" w:rsidRDefault="00DF058E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 xml:space="preserve">Mødeleder </w:t>
            </w:r>
          </w:p>
        </w:tc>
      </w:tr>
      <w:tr w:rsidR="00701B89" w14:paraId="5A52AECD" w14:textId="77777777" w:rsidTr="0072054D">
        <w:tc>
          <w:tcPr>
            <w:tcW w:w="1380" w:type="dxa"/>
            <w:shd w:val="clear" w:color="auto" w:fill="FFFFFF" w:themeFill="background1"/>
          </w:tcPr>
          <w:p w14:paraId="3B4A319B" w14:textId="1B159B66" w:rsidR="00DF058E" w:rsidRPr="0072054D" w:rsidRDefault="00996E51" w:rsidP="00DF058E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1</w:t>
            </w:r>
            <w:r w:rsidR="00747866">
              <w:rPr>
                <w:rFonts w:ascii="Eurostile LT Pro Unicode" w:hAnsi="Eurostile LT Pro Unicode"/>
                <w:sz w:val="20"/>
                <w:szCs w:val="20"/>
              </w:rPr>
              <w:t>0</w:t>
            </w:r>
            <w:r>
              <w:rPr>
                <w:rFonts w:ascii="Eurostile LT Pro Unicode" w:hAnsi="Eurostile LT Pro Unicode"/>
                <w:sz w:val="20"/>
                <w:szCs w:val="20"/>
              </w:rPr>
              <w:t>:</w:t>
            </w:r>
            <w:r w:rsidR="00747866">
              <w:rPr>
                <w:rFonts w:ascii="Eurostile LT Pro Unicode" w:hAnsi="Eurostile LT Pro Unicode"/>
                <w:sz w:val="20"/>
                <w:szCs w:val="20"/>
              </w:rPr>
              <w:t>3</w:t>
            </w:r>
            <w:r w:rsidR="00151C06">
              <w:rPr>
                <w:rFonts w:ascii="Eurostile LT Pro Unicode" w:hAnsi="Eurostile LT Pro Unicode"/>
                <w:sz w:val="20"/>
                <w:szCs w:val="20"/>
              </w:rPr>
              <w:t>0</w:t>
            </w:r>
          </w:p>
          <w:p w14:paraId="285DD72F" w14:textId="77777777" w:rsidR="00DF058E" w:rsidRDefault="00DF058E" w:rsidP="00DF058E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14:paraId="329944D6" w14:textId="6BF79919" w:rsidR="00701B89" w:rsidRPr="00A54CE4" w:rsidRDefault="00DF058E" w:rsidP="00DF058E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+ </w:t>
            </w:r>
            <w:r w:rsidR="00151C06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10 min</w:t>
            </w:r>
          </w:p>
        </w:tc>
        <w:tc>
          <w:tcPr>
            <w:tcW w:w="920" w:type="dxa"/>
            <w:shd w:val="clear" w:color="auto" w:fill="FFFFFF" w:themeFill="background1"/>
          </w:tcPr>
          <w:p w14:paraId="3CF286EE" w14:textId="1C6F1F7B" w:rsidR="00701B89" w:rsidRPr="00A54CE4" w:rsidRDefault="00A54CE4" w:rsidP="00A54CE4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9</w:t>
            </w:r>
          </w:p>
        </w:tc>
        <w:tc>
          <w:tcPr>
            <w:tcW w:w="5064" w:type="dxa"/>
            <w:shd w:val="clear" w:color="auto" w:fill="FFFFFF" w:themeFill="background1"/>
          </w:tcPr>
          <w:p w14:paraId="5F54724C" w14:textId="77777777" w:rsidR="00701B89" w:rsidRDefault="00832891" w:rsidP="00941907">
            <w:pPr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</w:pPr>
            <w:r w:rsidRPr="006C3113"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>Afrunding og ev</w:t>
            </w:r>
            <w:r w:rsidR="004A6D60">
              <w:rPr>
                <w:rFonts w:ascii="Eurostile LT Pro Unicode" w:eastAsia="Times New Roman" w:hAnsi="Eurostile LT Pro Unicode" w:cs="Times New Roman"/>
                <w:color w:val="000000"/>
                <w:lang w:eastAsia="da-DK"/>
              </w:rPr>
              <w:t>entuelt</w:t>
            </w:r>
          </w:p>
          <w:p w14:paraId="0F6B159D" w14:textId="77777777" w:rsidR="002A5B0D" w:rsidRDefault="00151C06" w:rsidP="00466EBB">
            <w:pPr>
              <w:textAlignment w:val="baseline"/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</w:pPr>
            <w:r w:rsidRPr="0063164A">
              <w:rPr>
                <w:rFonts w:ascii="Eurostile LT Pro Unicode" w:eastAsia="Times New Roman" w:hAnsi="Eurostile LT Pro Unicode" w:cs="Times New Roman"/>
                <w:color w:val="E29C00"/>
                <w:sz w:val="18"/>
                <w:szCs w:val="18"/>
                <w:lang w:eastAsia="da-DK"/>
              </w:rPr>
              <w:t>Mål for dette punkt:</w:t>
            </w:r>
            <w:r>
              <w:rPr>
                <w:rFonts w:ascii="Eurostile LT Pro Unicode" w:eastAsia="Times New Roman" w:hAnsi="Eurostile LT Pro Unicode" w:cs="Times New Roman"/>
                <w:sz w:val="18"/>
                <w:szCs w:val="18"/>
                <w:lang w:eastAsia="da-DK"/>
              </w:rPr>
              <w:t xml:space="preserve"> </w:t>
            </w:r>
          </w:p>
          <w:p w14:paraId="6CF2DC6A" w14:textId="77777777" w:rsidR="00B46883" w:rsidRDefault="00B46883" w:rsidP="00466EBB">
            <w:pPr>
              <w:textAlignment w:val="baseline"/>
              <w:rPr>
                <w:rFonts w:ascii="Eurostile LT Pro Unicode" w:hAnsi="Eurostile LT Pro Unicode"/>
              </w:rPr>
            </w:pPr>
            <w:r w:rsidRPr="00B46883">
              <w:rPr>
                <w:rFonts w:ascii="Eurostile LT Pro Unicode" w:hAnsi="Eurostile LT Pro Unicode"/>
              </w:rPr>
              <w:t>Ingen havde noget</w:t>
            </w:r>
          </w:p>
          <w:p w14:paraId="3F2F3359" w14:textId="18075920" w:rsidR="00B46883" w:rsidRPr="00A54CE4" w:rsidRDefault="00B46883" w:rsidP="00466EBB">
            <w:pPr>
              <w:textAlignment w:val="baseline"/>
              <w:rPr>
                <w:rFonts w:ascii="Eurostile LT Pro Unicode" w:hAnsi="Eurostile LT Pro Unicode"/>
              </w:rPr>
            </w:pPr>
            <w:bookmarkStart w:id="0" w:name="_GoBack"/>
            <w:bookmarkEnd w:id="0"/>
          </w:p>
        </w:tc>
        <w:tc>
          <w:tcPr>
            <w:tcW w:w="1652" w:type="dxa"/>
            <w:shd w:val="clear" w:color="auto" w:fill="FFFFFF" w:themeFill="background1"/>
          </w:tcPr>
          <w:p w14:paraId="10D1C3D6" w14:textId="3C2571BE" w:rsidR="00701B89" w:rsidRPr="00A54CE4" w:rsidRDefault="00DF058E" w:rsidP="00941907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>Mødeleder</w:t>
            </w:r>
          </w:p>
        </w:tc>
      </w:tr>
    </w:tbl>
    <w:p w14:paraId="4D78E66D" w14:textId="77777777" w:rsidR="00817CB8" w:rsidRDefault="00817CB8" w:rsidP="00941907"/>
    <w:sectPr w:rsidR="00817CB8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DE4B" w14:textId="77777777" w:rsidR="00B43D3C" w:rsidRDefault="00B43D3C" w:rsidP="00BE024F">
      <w:pPr>
        <w:spacing w:after="0" w:line="240" w:lineRule="auto"/>
      </w:pPr>
      <w:r>
        <w:separator/>
      </w:r>
    </w:p>
  </w:endnote>
  <w:endnote w:type="continuationSeparator" w:id="0">
    <w:p w14:paraId="7A7FF852" w14:textId="77777777" w:rsidR="00B43D3C" w:rsidRDefault="00B43D3C" w:rsidP="00BE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rostile LT Pro Unicode">
    <w:panose1 w:val="020B0504020202050204"/>
    <w:charset w:val="00"/>
    <w:family w:val="swiss"/>
    <w:notTrueType/>
    <w:pitch w:val="variable"/>
    <w:sig w:usb0="8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ntrapunkt Bold">
    <w:panose1 w:val="02000803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5A88" w14:textId="77777777" w:rsidR="00B43D3C" w:rsidRDefault="00B43D3C" w:rsidP="00BE024F">
      <w:pPr>
        <w:spacing w:after="0" w:line="240" w:lineRule="auto"/>
      </w:pPr>
      <w:r>
        <w:separator/>
      </w:r>
    </w:p>
  </w:footnote>
  <w:footnote w:type="continuationSeparator" w:id="0">
    <w:p w14:paraId="22B6A639" w14:textId="77777777" w:rsidR="00B43D3C" w:rsidRDefault="00B43D3C" w:rsidP="00BE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C41E" w14:textId="5E43F13B" w:rsidR="00BE024F" w:rsidRDefault="00BE02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28DA" w14:textId="6F8A4949" w:rsidR="00BE024F" w:rsidRDefault="00BE024F">
    <w:pPr>
      <w:pStyle w:val="Sidehoved"/>
    </w:pPr>
    <w:r>
      <w:rPr>
        <w:noProof/>
      </w:rPr>
      <w:drawing>
        <wp:inline distT="0" distB="0" distL="0" distR="0" wp14:anchorId="6C6933F5" wp14:editId="14DB9F08">
          <wp:extent cx="1544795" cy="466725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E Logo_green 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46" cy="48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D3ED" w14:textId="07BFA5AF" w:rsidR="00BE024F" w:rsidRDefault="00BE02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740"/>
    <w:multiLevelType w:val="multilevel"/>
    <w:tmpl w:val="75F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rostile LT Pro Unicode" w:hAnsi="Eurostile LT Pro Unicode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77A09"/>
    <w:multiLevelType w:val="hybridMultilevel"/>
    <w:tmpl w:val="1FCC5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0E4B"/>
    <w:multiLevelType w:val="hybridMultilevel"/>
    <w:tmpl w:val="E7100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ED3"/>
    <w:multiLevelType w:val="multilevel"/>
    <w:tmpl w:val="75F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rostile LT Pro Unicode" w:hAnsi="Eurostile LT Pro Unicode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D3045"/>
    <w:multiLevelType w:val="hybridMultilevel"/>
    <w:tmpl w:val="2BE2D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E2414"/>
    <w:multiLevelType w:val="multilevel"/>
    <w:tmpl w:val="75F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rostile LT Pro Unicode" w:hAnsi="Eurostile LT Pro Unicode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16F0"/>
    <w:multiLevelType w:val="multilevel"/>
    <w:tmpl w:val="58B4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269A9"/>
    <w:multiLevelType w:val="multilevel"/>
    <w:tmpl w:val="75F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rostile LT Pro Unicode" w:hAnsi="Eurostile LT Pro Unicode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B3013"/>
    <w:multiLevelType w:val="multilevel"/>
    <w:tmpl w:val="75F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rostile LT Pro Unicode" w:hAnsi="Eurostile LT Pro Unicode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0C260C"/>
    <w:rsid w:val="00014F23"/>
    <w:rsid w:val="00025CDF"/>
    <w:rsid w:val="00033B47"/>
    <w:rsid w:val="0004675E"/>
    <w:rsid w:val="000602E7"/>
    <w:rsid w:val="000657C2"/>
    <w:rsid w:val="00077780"/>
    <w:rsid w:val="000922D4"/>
    <w:rsid w:val="000C7257"/>
    <w:rsid w:val="000D5B52"/>
    <w:rsid w:val="000E7A8C"/>
    <w:rsid w:val="00102294"/>
    <w:rsid w:val="001444FF"/>
    <w:rsid w:val="00151C06"/>
    <w:rsid w:val="00186C76"/>
    <w:rsid w:val="001D6F79"/>
    <w:rsid w:val="001F37BD"/>
    <w:rsid w:val="001F6649"/>
    <w:rsid w:val="00205BD6"/>
    <w:rsid w:val="002673E6"/>
    <w:rsid w:val="00297B35"/>
    <w:rsid w:val="002A203D"/>
    <w:rsid w:val="002A5B0D"/>
    <w:rsid w:val="002B7261"/>
    <w:rsid w:val="002D475B"/>
    <w:rsid w:val="002F30A7"/>
    <w:rsid w:val="0034292E"/>
    <w:rsid w:val="003E2DC1"/>
    <w:rsid w:val="003E371F"/>
    <w:rsid w:val="00401D8A"/>
    <w:rsid w:val="00437586"/>
    <w:rsid w:val="0045640C"/>
    <w:rsid w:val="004648CB"/>
    <w:rsid w:val="00466EBB"/>
    <w:rsid w:val="004A6D60"/>
    <w:rsid w:val="004C3BBE"/>
    <w:rsid w:val="004C6321"/>
    <w:rsid w:val="004F1185"/>
    <w:rsid w:val="00597C5D"/>
    <w:rsid w:val="005A3057"/>
    <w:rsid w:val="005F600D"/>
    <w:rsid w:val="00610573"/>
    <w:rsid w:val="0063164A"/>
    <w:rsid w:val="00672595"/>
    <w:rsid w:val="006A6D3C"/>
    <w:rsid w:val="006B2629"/>
    <w:rsid w:val="006C3113"/>
    <w:rsid w:val="006D485C"/>
    <w:rsid w:val="00701B89"/>
    <w:rsid w:val="00705BF9"/>
    <w:rsid w:val="0072054D"/>
    <w:rsid w:val="00723E2B"/>
    <w:rsid w:val="00747866"/>
    <w:rsid w:val="007E3EFE"/>
    <w:rsid w:val="007E4B78"/>
    <w:rsid w:val="007F1BD5"/>
    <w:rsid w:val="00817CB8"/>
    <w:rsid w:val="00832891"/>
    <w:rsid w:val="0083438C"/>
    <w:rsid w:val="00835595"/>
    <w:rsid w:val="00850770"/>
    <w:rsid w:val="008A0DF1"/>
    <w:rsid w:val="008A2B1B"/>
    <w:rsid w:val="008C5834"/>
    <w:rsid w:val="00932AEC"/>
    <w:rsid w:val="00941907"/>
    <w:rsid w:val="00996E51"/>
    <w:rsid w:val="009A1145"/>
    <w:rsid w:val="009A6F96"/>
    <w:rsid w:val="00A227EA"/>
    <w:rsid w:val="00A2292E"/>
    <w:rsid w:val="00A54CE4"/>
    <w:rsid w:val="00A60BE5"/>
    <w:rsid w:val="00AA19DF"/>
    <w:rsid w:val="00AE75CA"/>
    <w:rsid w:val="00AF3351"/>
    <w:rsid w:val="00AF40E0"/>
    <w:rsid w:val="00AF6FFD"/>
    <w:rsid w:val="00B148C0"/>
    <w:rsid w:val="00B20E09"/>
    <w:rsid w:val="00B26537"/>
    <w:rsid w:val="00B43D3C"/>
    <w:rsid w:val="00B46883"/>
    <w:rsid w:val="00BB3D7E"/>
    <w:rsid w:val="00BD1B65"/>
    <w:rsid w:val="00BE024F"/>
    <w:rsid w:val="00BE42E6"/>
    <w:rsid w:val="00C67220"/>
    <w:rsid w:val="00C93438"/>
    <w:rsid w:val="00CD30F3"/>
    <w:rsid w:val="00D22765"/>
    <w:rsid w:val="00D4128B"/>
    <w:rsid w:val="00D43E67"/>
    <w:rsid w:val="00D558B4"/>
    <w:rsid w:val="00D61B0E"/>
    <w:rsid w:val="00D71F70"/>
    <w:rsid w:val="00D83A85"/>
    <w:rsid w:val="00D83DE7"/>
    <w:rsid w:val="00DF058E"/>
    <w:rsid w:val="00DF18D3"/>
    <w:rsid w:val="00DF20B3"/>
    <w:rsid w:val="00E2402B"/>
    <w:rsid w:val="00E342CF"/>
    <w:rsid w:val="00E602FB"/>
    <w:rsid w:val="00EB4098"/>
    <w:rsid w:val="00FB217C"/>
    <w:rsid w:val="5C0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C260C"/>
  <w15:chartTrackingRefBased/>
  <w15:docId w15:val="{20B67975-2CCB-4CF3-BBEE-96539E31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E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024F"/>
  </w:style>
  <w:style w:type="paragraph" w:styleId="Sidefod">
    <w:name w:val="footer"/>
    <w:basedOn w:val="Normal"/>
    <w:link w:val="SidefodTegn"/>
    <w:uiPriority w:val="99"/>
    <w:unhideWhenUsed/>
    <w:rsid w:val="00BE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024F"/>
  </w:style>
  <w:style w:type="paragraph" w:styleId="NormalWeb">
    <w:name w:val="Normal (Web)"/>
    <w:basedOn w:val="Normal"/>
    <w:uiPriority w:val="99"/>
    <w:semiHidden/>
    <w:unhideWhenUsed/>
    <w:rsid w:val="0094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8A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0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2CBE59122342B0E8CD7E0479CC23" ma:contentTypeVersion="11" ma:contentTypeDescription="Opret et nyt dokument." ma:contentTypeScope="" ma:versionID="7deeb133ce1c67029e4d677f94c94ff8">
  <xsd:schema xmlns:xsd="http://www.w3.org/2001/XMLSchema" xmlns:xs="http://www.w3.org/2001/XMLSchema" xmlns:p="http://schemas.microsoft.com/office/2006/metadata/properties" xmlns:ns2="49046740-93a6-4d35-9d0c-2bc95974a881" xmlns:ns3="a941930c-c8b7-47a2-a211-a1d7ae9f3fcc" targetNamespace="http://schemas.microsoft.com/office/2006/metadata/properties" ma:root="true" ma:fieldsID="41a4a2b3ee959358bd4d00531425fe0e" ns2:_="" ns3:_="">
    <xsd:import namespace="49046740-93a6-4d35-9d0c-2bc95974a881"/>
    <xsd:import namespace="a941930c-c8b7-47a2-a211-a1d7ae9f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6740-93a6-4d35-9d0c-2bc95974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930c-c8b7-47a2-a211-a1d7ae9f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A3D5-9595-4A53-BAB5-82F039817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EBEBE-BB0B-4301-AAFA-7F0752100B9C}">
  <ds:schemaRefs>
    <ds:schemaRef ds:uri="http://purl.org/dc/elements/1.1/"/>
    <ds:schemaRef ds:uri="49046740-93a6-4d35-9d0c-2bc95974a881"/>
    <ds:schemaRef ds:uri="http://schemas.microsoft.com/office/infopath/2007/PartnerControls"/>
    <ds:schemaRef ds:uri="a941930c-c8b7-47a2-a211-a1d7ae9f3fc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43A989-BCCC-4B5F-8EC4-D0DAAA74829C}"/>
</file>

<file path=customXml/itemProps4.xml><?xml version="1.0" encoding="utf-8"?>
<ds:datastoreItem xmlns:ds="http://schemas.openxmlformats.org/officeDocument/2006/customXml" ds:itemID="{4A71CA50-3938-4930-A126-C210573C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Poulsen</dc:creator>
  <cp:keywords/>
  <dc:description/>
  <cp:lastModifiedBy>Simon Poulsen</cp:lastModifiedBy>
  <cp:revision>102</cp:revision>
  <dcterms:created xsi:type="dcterms:W3CDTF">2020-03-25T08:36:00Z</dcterms:created>
  <dcterms:modified xsi:type="dcterms:W3CDTF">2020-03-26T06:49:00Z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0x01010061312CBE59122342B0E8CD7E0479CC23</vt:lpwstr>
  </property>
</Properties>
</file>